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4F7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023D" w:rsidRPr="002B023D" w14:paraId="525DE260" w14:textId="77777777">
        <w:tc>
          <w:tcPr>
            <w:tcW w:w="0" w:type="auto"/>
            <w:shd w:val="clear" w:color="auto" w:fill="F4F7FA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B023D" w:rsidRPr="002B023D" w14:paraId="7E58415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54BC989" w14:textId="77777777" w:rsidR="002B023D" w:rsidRPr="002B023D" w:rsidRDefault="002B023D" w:rsidP="002B023D"/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B023D" w:rsidRPr="002B023D" w14:paraId="3EF4B04F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0" w:type="dxa"/>
                          <w:bottom w:w="0" w:type="dxa"/>
                          <w:right w:w="750" w:type="dxa"/>
                        </w:tcMar>
                        <w:vAlign w:val="center"/>
                        <w:hideMark/>
                      </w:tcPr>
                      <w:p w14:paraId="077F6FE7" w14:textId="025590B4" w:rsidR="002B023D" w:rsidRPr="002B023D" w:rsidRDefault="002B023D" w:rsidP="002B023D">
                        <w:r w:rsidRPr="002B023D">
                          <w:drawing>
                            <wp:inline distT="0" distB="0" distL="0" distR="0" wp14:anchorId="37F0A3BD" wp14:editId="6096555C">
                              <wp:extent cx="2571750" cy="336550"/>
                              <wp:effectExtent l="0" t="0" r="0" b="6350"/>
                              <wp:docPr id="167173833" name="Afbeelding 2" descr="Mondoweiss logo">
                                <a:hlinkClick xmlns:a="http://schemas.openxmlformats.org/drawingml/2006/main" r:id="rId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ondoweiss logo">
                                        <a:hlinkClick r:id="rId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336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023D" w:rsidRPr="002B023D" w14:paraId="7F5EF5C9" w14:textId="77777777">
                    <w:trPr>
                      <w:trHeight w:val="25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C1C93CD" w14:textId="77777777" w:rsidR="002B023D" w:rsidRPr="002B023D" w:rsidRDefault="002B023D" w:rsidP="002B023D"/>
                    </w:tc>
                  </w:tr>
                  <w:tr w:rsidR="002B023D" w:rsidRPr="002B023D" w14:paraId="5BEEC86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0" w:type="dxa"/>
                          <w:bottom w:w="0" w:type="dxa"/>
                          <w:right w:w="75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2B023D" w:rsidRPr="002B023D" w14:paraId="4938EBE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90829CF" w14:textId="77777777" w:rsidR="002B023D" w:rsidRPr="002B023D" w:rsidRDefault="002B023D" w:rsidP="002B023D"/>
                          </w:tc>
                        </w:tr>
                      </w:tbl>
                      <w:p w14:paraId="27BEC094" w14:textId="77777777" w:rsidR="002B023D" w:rsidRPr="002B023D" w:rsidRDefault="002B023D" w:rsidP="002B023D"/>
                    </w:tc>
                  </w:tr>
                </w:tbl>
                <w:p w14:paraId="728BF58E" w14:textId="77777777" w:rsidR="002B023D" w:rsidRPr="002B023D" w:rsidRDefault="002B023D" w:rsidP="002B023D"/>
              </w:tc>
            </w:tr>
          </w:tbl>
          <w:p w14:paraId="1AD0ABDC" w14:textId="77777777" w:rsidR="002B023D" w:rsidRPr="002B023D" w:rsidRDefault="002B023D" w:rsidP="002B023D"/>
        </w:tc>
      </w:tr>
    </w:tbl>
    <w:p w14:paraId="76C25357" w14:textId="77777777" w:rsidR="002B023D" w:rsidRPr="002B023D" w:rsidRDefault="002B023D" w:rsidP="002B023D">
      <w:pPr>
        <w:rPr>
          <w:vanish/>
        </w:rPr>
      </w:pPr>
    </w:p>
    <w:tbl>
      <w:tblPr>
        <w:tblW w:w="5000" w:type="pct"/>
        <w:shd w:val="clear" w:color="auto" w:fill="F4F7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023D" w:rsidRPr="002B023D" w14:paraId="751DD25A" w14:textId="77777777">
        <w:tc>
          <w:tcPr>
            <w:tcW w:w="0" w:type="auto"/>
            <w:shd w:val="clear" w:color="auto" w:fill="F4F7FA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B023D" w:rsidRPr="002B023D" w14:paraId="7198208D" w14:textId="77777777">
              <w:trPr>
                <w:trHeight w:val="2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80421FA" w14:textId="77777777" w:rsidR="002B023D" w:rsidRPr="002B023D" w:rsidRDefault="002B023D" w:rsidP="002B023D"/>
              </w:tc>
            </w:tr>
            <w:tr w:rsidR="002B023D" w:rsidRPr="002B023D" w14:paraId="400F0AA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0" w:type="dxa"/>
                    <w:bottom w:w="0" w:type="dxa"/>
                    <w:right w:w="750" w:type="dxa"/>
                  </w:tcMar>
                  <w:vAlign w:val="center"/>
                  <w:hideMark/>
                </w:tcPr>
                <w:p w14:paraId="7425ABEB" w14:textId="77777777" w:rsidR="002B023D" w:rsidRPr="002B023D" w:rsidRDefault="002B023D" w:rsidP="002B023D">
                  <w:proofErr w:type="spellStart"/>
                  <w:r w:rsidRPr="002B023D">
                    <w:t>Dear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Friend</w:t>
                  </w:r>
                  <w:proofErr w:type="spellEnd"/>
                  <w:r w:rsidRPr="002B023D">
                    <w:t>,</w:t>
                  </w:r>
                </w:p>
                <w:p w14:paraId="64414962" w14:textId="77777777" w:rsidR="002B023D" w:rsidRPr="002B023D" w:rsidRDefault="002B023D" w:rsidP="002B023D">
                  <w:proofErr w:type="spellStart"/>
                  <w:r w:rsidRPr="002B023D">
                    <w:t>Bisan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Owda</w:t>
                  </w:r>
                  <w:proofErr w:type="spellEnd"/>
                  <w:r w:rsidRPr="002B023D">
                    <w:t xml:space="preserve"> films </w:t>
                  </w:r>
                  <w:proofErr w:type="spellStart"/>
                  <w:r w:rsidRPr="002B023D">
                    <w:t>from</w:t>
                  </w:r>
                  <w:proofErr w:type="spellEnd"/>
                  <w:r w:rsidRPr="002B023D">
                    <w:t xml:space="preserve"> Gaza </w:t>
                  </w:r>
                  <w:proofErr w:type="spellStart"/>
                  <w:r w:rsidRPr="002B023D">
                    <w:t>with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one</w:t>
                  </w:r>
                  <w:proofErr w:type="spellEnd"/>
                  <w:r w:rsidRPr="002B023D">
                    <w:t xml:space="preserve"> cameraman.</w:t>
                  </w:r>
                </w:p>
                <w:p w14:paraId="37A92DE9" w14:textId="77777777" w:rsidR="002B023D" w:rsidRPr="002B023D" w:rsidRDefault="002B023D" w:rsidP="002B023D">
                  <w:r w:rsidRPr="002B023D">
                    <w:t xml:space="preserve">Her </w:t>
                  </w:r>
                  <w:proofErr w:type="spellStart"/>
                  <w:r w:rsidRPr="002B023D">
                    <w:t>videos</w:t>
                  </w:r>
                  <w:proofErr w:type="spellEnd"/>
                  <w:r w:rsidRPr="002B023D">
                    <w:t xml:space="preserve"> have </w:t>
                  </w:r>
                  <w:proofErr w:type="spellStart"/>
                  <w:r w:rsidRPr="002B023D">
                    <w:t>reached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millions</w:t>
                  </w:r>
                  <w:proofErr w:type="spellEnd"/>
                  <w:r w:rsidRPr="002B023D">
                    <w:t xml:space="preserve"> of </w:t>
                  </w:r>
                  <w:proofErr w:type="spellStart"/>
                  <w:r w:rsidRPr="002B023D">
                    <w:t>people</w:t>
                  </w:r>
                  <w:proofErr w:type="spellEnd"/>
                  <w:r w:rsidRPr="002B023D">
                    <w:t xml:space="preserve">. </w:t>
                  </w:r>
                  <w:proofErr w:type="spellStart"/>
                  <w:r w:rsidRPr="002B023D">
                    <w:t>Not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because</w:t>
                  </w:r>
                  <w:proofErr w:type="spellEnd"/>
                  <w:r w:rsidRPr="002B023D">
                    <w:t xml:space="preserve"> a </w:t>
                  </w:r>
                  <w:proofErr w:type="spellStart"/>
                  <w:r w:rsidRPr="002B023D">
                    <w:t>network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picked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them</w:t>
                  </w:r>
                  <w:proofErr w:type="spellEnd"/>
                  <w:r w:rsidRPr="002B023D">
                    <w:t xml:space="preserve"> up. </w:t>
                  </w:r>
                  <w:proofErr w:type="spellStart"/>
                  <w:r w:rsidRPr="002B023D">
                    <w:t>Because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she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keeps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filming</w:t>
                  </w:r>
                  <w:proofErr w:type="spellEnd"/>
                  <w:r w:rsidRPr="002B023D">
                    <w:t xml:space="preserve">, </w:t>
                  </w:r>
                  <w:proofErr w:type="spellStart"/>
                  <w:r w:rsidRPr="002B023D">
                    <w:t>and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Mondoweiss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keeps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publishing</w:t>
                  </w:r>
                  <w:proofErr w:type="spellEnd"/>
                  <w:r w:rsidRPr="002B023D">
                    <w:t>.</w:t>
                  </w:r>
                  <w:r w:rsidRPr="002B023D">
                    <w:rPr>
                      <w:b/>
                      <w:bCs/>
                    </w:rPr>
                    <w:br/>
                  </w:r>
                </w:p>
                <w:p w14:paraId="70532067" w14:textId="77777777" w:rsidR="002B023D" w:rsidRPr="002B023D" w:rsidRDefault="002B023D" w:rsidP="002B023D">
                  <w:proofErr w:type="spellStart"/>
                  <w:r w:rsidRPr="002B023D">
                    <w:t>That's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the</w:t>
                  </w:r>
                  <w:proofErr w:type="spellEnd"/>
                  <w:r w:rsidRPr="002B023D">
                    <w:t xml:space="preserve"> model. </w:t>
                  </w:r>
                  <w:proofErr w:type="spellStart"/>
                  <w:r w:rsidRPr="002B023D">
                    <w:t>Palestinian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journalists</w:t>
                  </w:r>
                  <w:proofErr w:type="spellEnd"/>
                  <w:r w:rsidRPr="002B023D">
                    <w:t xml:space="preserve"> telling </w:t>
                  </w:r>
                  <w:proofErr w:type="spellStart"/>
                  <w:r w:rsidRPr="002B023D">
                    <w:t>the</w:t>
                  </w:r>
                  <w:proofErr w:type="spellEnd"/>
                  <w:r w:rsidRPr="002B023D">
                    <w:t xml:space="preserve"> story. Independent media </w:t>
                  </w:r>
                  <w:proofErr w:type="spellStart"/>
                  <w:r w:rsidRPr="002B023D">
                    <w:t>carrying</w:t>
                  </w:r>
                  <w:proofErr w:type="spellEnd"/>
                  <w:r w:rsidRPr="002B023D">
                    <w:t xml:space="preserve"> it. </w:t>
                  </w:r>
                  <w:r w:rsidRPr="002B023D">
                    <w:rPr>
                      <w:b/>
                      <w:bCs/>
                    </w:rPr>
                    <w:t xml:space="preserve">Readers like </w:t>
                  </w:r>
                  <w:proofErr w:type="spellStart"/>
                  <w:r w:rsidRPr="002B023D">
                    <w:rPr>
                      <w:b/>
                      <w:bCs/>
                    </w:rPr>
                    <w:t>you</w:t>
                  </w:r>
                  <w:proofErr w:type="spellEnd"/>
                  <w:r w:rsidRPr="002B023D">
                    <w:rPr>
                      <w:b/>
                      <w:bCs/>
                    </w:rPr>
                    <w:t> </w:t>
                  </w:r>
                  <w:proofErr w:type="spellStart"/>
                  <w:r w:rsidRPr="002B023D">
                    <w:rPr>
                      <w:b/>
                      <w:bCs/>
                    </w:rPr>
                    <w:fldChar w:fldCharType="begin"/>
                  </w:r>
                  <w:r w:rsidRPr="002B023D">
                    <w:rPr>
                      <w:b/>
                      <w:bCs/>
                    </w:rPr>
                    <w:instrText>HYPERLINK "https://newsletters.mondoweiss.net/ty/cl/eyJ2Ijoie1wiYVwiOjU5NzMwLFwibFwiOjE4ODExNTU2NjU2ODkzMjczMCxcInJcIjoxODgxMTU1OTEwMDU5OTY5ODd9IiwicyI6ImRhMzNjY2NjN2Y2ODhjZGMifQ" \t "_blank"</w:instrText>
                  </w:r>
                  <w:r w:rsidRPr="002B023D">
                    <w:rPr>
                      <w:b/>
                      <w:bCs/>
                    </w:rPr>
                  </w:r>
                  <w:r w:rsidRPr="002B023D">
                    <w:rPr>
                      <w:b/>
                      <w:bCs/>
                    </w:rPr>
                    <w:fldChar w:fldCharType="separate"/>
                  </w:r>
                  <w:r w:rsidRPr="002B023D">
                    <w:rPr>
                      <w:rStyle w:val="Hyperlink"/>
                      <w:b/>
                      <w:bCs/>
                    </w:rPr>
                    <w:t>funding</w:t>
                  </w:r>
                  <w:proofErr w:type="spellEnd"/>
                  <w:r w:rsidRPr="002B023D">
                    <w:rPr>
                      <w:rStyle w:val="Hyperlink"/>
                      <w:b/>
                      <w:bCs/>
                    </w:rPr>
                    <w:t xml:space="preserve"> it</w:t>
                  </w:r>
                  <w:r w:rsidRPr="002B023D">
                    <w:fldChar w:fldCharType="end"/>
                  </w:r>
                  <w:r w:rsidRPr="002B023D">
                    <w:rPr>
                      <w:b/>
                      <w:bCs/>
                    </w:rPr>
                    <w:t>.</w:t>
                  </w:r>
                </w:p>
              </w:tc>
            </w:tr>
            <w:tr w:rsidR="002B023D" w:rsidRPr="002B023D" w14:paraId="14ACC6CE" w14:textId="77777777">
              <w:trPr>
                <w:trHeight w:val="2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C19610C" w14:textId="77777777" w:rsidR="002B023D" w:rsidRPr="002B023D" w:rsidRDefault="002B023D" w:rsidP="002B023D"/>
              </w:tc>
            </w:tr>
          </w:tbl>
          <w:p w14:paraId="43537E37" w14:textId="77777777" w:rsidR="002B023D" w:rsidRPr="002B023D" w:rsidRDefault="002B023D" w:rsidP="002B023D"/>
        </w:tc>
      </w:tr>
    </w:tbl>
    <w:p w14:paraId="141BC6C0" w14:textId="77777777" w:rsidR="002B023D" w:rsidRPr="002B023D" w:rsidRDefault="002B023D" w:rsidP="002B023D">
      <w:pPr>
        <w:rPr>
          <w:vanish/>
        </w:rPr>
      </w:pPr>
    </w:p>
    <w:tbl>
      <w:tblPr>
        <w:tblW w:w="5000" w:type="pct"/>
        <w:shd w:val="clear" w:color="auto" w:fill="F4F7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023D" w:rsidRPr="002B023D" w14:paraId="23DF174E" w14:textId="77777777">
        <w:tc>
          <w:tcPr>
            <w:tcW w:w="0" w:type="auto"/>
            <w:shd w:val="clear" w:color="auto" w:fill="F4F7FA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023D" w:rsidRPr="002B023D" w14:paraId="0DD2DBF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B023D" w:rsidRPr="002B023D" w14:paraId="288B918D" w14:textId="77777777">
                    <w:tc>
                      <w:tcPr>
                        <w:tcW w:w="0" w:type="auto"/>
                        <w:tcMar>
                          <w:top w:w="0" w:type="dxa"/>
                          <w:left w:w="750" w:type="dxa"/>
                          <w:bottom w:w="0" w:type="dxa"/>
                          <w:right w:w="750" w:type="dxa"/>
                        </w:tcMar>
                        <w:hideMark/>
                      </w:tcPr>
                      <w:p w14:paraId="08A47790" w14:textId="31EB8582" w:rsidR="002B023D" w:rsidRPr="002B023D" w:rsidRDefault="002B023D" w:rsidP="002B023D">
                        <w:r w:rsidRPr="002B023D">
                          <w:drawing>
                            <wp:inline distT="0" distB="0" distL="0" distR="0" wp14:anchorId="25C658DC" wp14:editId="644B2587">
                              <wp:extent cx="5143500" cy="3422650"/>
                              <wp:effectExtent l="0" t="0" r="0" b="6350"/>
                              <wp:docPr id="1080363219" name="Afbeelding 1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0" cy="342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D5B9795" w14:textId="77777777" w:rsidR="002B023D" w:rsidRPr="002B023D" w:rsidRDefault="002B023D" w:rsidP="002B023D"/>
              </w:tc>
            </w:tr>
          </w:tbl>
          <w:p w14:paraId="6D4C517D" w14:textId="77777777" w:rsidR="002B023D" w:rsidRPr="002B023D" w:rsidRDefault="002B023D" w:rsidP="002B023D"/>
        </w:tc>
      </w:tr>
    </w:tbl>
    <w:p w14:paraId="408DDE95" w14:textId="77777777" w:rsidR="002B023D" w:rsidRPr="002B023D" w:rsidRDefault="002B023D" w:rsidP="002B023D">
      <w:pPr>
        <w:rPr>
          <w:vanish/>
        </w:rPr>
      </w:pPr>
    </w:p>
    <w:tbl>
      <w:tblPr>
        <w:tblW w:w="5000" w:type="pct"/>
        <w:shd w:val="clear" w:color="auto" w:fill="F4F7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023D" w:rsidRPr="002B023D" w14:paraId="6D696BDD" w14:textId="77777777">
        <w:tc>
          <w:tcPr>
            <w:tcW w:w="0" w:type="auto"/>
            <w:shd w:val="clear" w:color="auto" w:fill="F4F7FA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B023D" w:rsidRPr="002B023D" w14:paraId="3CCE4FD4" w14:textId="77777777">
              <w:trPr>
                <w:trHeight w:val="2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DA0CC67" w14:textId="77777777" w:rsidR="002B023D" w:rsidRPr="002B023D" w:rsidRDefault="002B023D" w:rsidP="002B023D"/>
              </w:tc>
            </w:tr>
            <w:tr w:rsidR="002B023D" w:rsidRPr="002B023D" w14:paraId="23752BE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0" w:type="dxa"/>
                    <w:bottom w:w="0" w:type="dxa"/>
                    <w:right w:w="750" w:type="dxa"/>
                  </w:tcMar>
                  <w:vAlign w:val="center"/>
                  <w:hideMark/>
                </w:tcPr>
                <w:p w14:paraId="51D94BA3" w14:textId="77777777" w:rsidR="002B023D" w:rsidRPr="002B023D" w:rsidRDefault="002B023D" w:rsidP="002B023D">
                  <w:r w:rsidRPr="002B023D">
                    <w:t xml:space="preserve">Corporate media had more </w:t>
                  </w:r>
                  <w:proofErr w:type="spellStart"/>
                  <w:r w:rsidRPr="002B023D">
                    <w:t>than</w:t>
                  </w:r>
                  <w:proofErr w:type="spellEnd"/>
                  <w:r w:rsidRPr="002B023D">
                    <w:t xml:space="preserve"> 2 </w:t>
                  </w:r>
                  <w:proofErr w:type="spellStart"/>
                  <w:r w:rsidRPr="002B023D">
                    <w:t>years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to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tell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this</w:t>
                  </w:r>
                  <w:proofErr w:type="spellEnd"/>
                  <w:r w:rsidRPr="002B023D">
                    <w:t xml:space="preserve"> story of </w:t>
                  </w:r>
                  <w:proofErr w:type="spellStart"/>
                  <w:r w:rsidRPr="002B023D">
                    <w:t>the</w:t>
                  </w:r>
                  <w:proofErr w:type="spellEnd"/>
                  <w:r w:rsidRPr="002B023D">
                    <w:t xml:space="preserve"> genocide in Gaza </w:t>
                  </w:r>
                  <w:proofErr w:type="spellStart"/>
                  <w:r w:rsidRPr="002B023D">
                    <w:t>honestly</w:t>
                  </w:r>
                  <w:proofErr w:type="spellEnd"/>
                  <w:r w:rsidRPr="002B023D">
                    <w:t xml:space="preserve">. </w:t>
                  </w:r>
                  <w:proofErr w:type="spellStart"/>
                  <w:r w:rsidRPr="002B023D">
                    <w:t>They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didn't</w:t>
                  </w:r>
                  <w:proofErr w:type="spellEnd"/>
                  <w:r w:rsidRPr="002B023D">
                    <w:t>.  </w:t>
                  </w:r>
                </w:p>
                <w:p w14:paraId="18377AF8" w14:textId="77777777" w:rsidR="002B023D" w:rsidRPr="002B023D" w:rsidRDefault="002B023D" w:rsidP="002B023D">
                  <w:proofErr w:type="spellStart"/>
                  <w:r w:rsidRPr="002B023D">
                    <w:rPr>
                      <w:b/>
                      <w:bCs/>
                    </w:rPr>
                    <w:t>Mondoweiss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has </w:t>
                  </w:r>
                  <w:proofErr w:type="spellStart"/>
                  <w:r w:rsidRPr="002B023D">
                    <w:rPr>
                      <w:b/>
                      <w:bCs/>
                    </w:rPr>
                    <w:t>spent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20 </w:t>
                  </w:r>
                  <w:proofErr w:type="spellStart"/>
                  <w:r w:rsidRPr="002B023D">
                    <w:rPr>
                      <w:b/>
                      <w:bCs/>
                    </w:rPr>
                    <w:t>years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B023D">
                    <w:rPr>
                      <w:b/>
                      <w:bCs/>
                    </w:rPr>
                    <w:t>refusing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B023D">
                    <w:rPr>
                      <w:b/>
                      <w:bCs/>
                    </w:rPr>
                    <w:t>that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frame.</w:t>
                  </w:r>
                  <w:r w:rsidRPr="002B023D">
                    <w:t xml:space="preserve"> We </w:t>
                  </w:r>
                  <w:proofErr w:type="spellStart"/>
                  <w:r w:rsidRPr="002B023D">
                    <w:t>publish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Palestinian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voices</w:t>
                  </w:r>
                  <w:proofErr w:type="spellEnd"/>
                  <w:r w:rsidRPr="002B023D">
                    <w:t xml:space="preserve">. We name </w:t>
                  </w:r>
                  <w:proofErr w:type="spellStart"/>
                  <w:r w:rsidRPr="002B023D">
                    <w:t>what's</w:t>
                  </w:r>
                  <w:proofErr w:type="spellEnd"/>
                  <w:r w:rsidRPr="002B023D">
                    <w:t xml:space="preserve"> happening. </w:t>
                  </w:r>
                  <w:proofErr w:type="spellStart"/>
                  <w:r w:rsidRPr="002B023D">
                    <w:t>And</w:t>
                  </w:r>
                  <w:proofErr w:type="spellEnd"/>
                  <w:r w:rsidRPr="002B023D">
                    <w:t xml:space="preserve"> we </w:t>
                  </w:r>
                  <w:proofErr w:type="spellStart"/>
                  <w:r w:rsidRPr="002B023D">
                    <w:t>reach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further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than</w:t>
                  </w:r>
                  <w:proofErr w:type="spellEnd"/>
                  <w:r w:rsidRPr="002B023D">
                    <w:t xml:space="preserve"> most </w:t>
                  </w:r>
                  <w:proofErr w:type="spellStart"/>
                  <w:r w:rsidRPr="002B023D">
                    <w:t>people</w:t>
                  </w:r>
                  <w:proofErr w:type="spellEnd"/>
                  <w:r w:rsidRPr="002B023D">
                    <w:t xml:space="preserve"> </w:t>
                  </w:r>
                  <w:proofErr w:type="spellStart"/>
                  <w:r w:rsidRPr="002B023D">
                    <w:t>realize</w:t>
                  </w:r>
                  <w:proofErr w:type="spellEnd"/>
                  <w:r w:rsidRPr="002B023D">
                    <w:t xml:space="preserve"> — </w:t>
                  </w:r>
                  <w:r w:rsidRPr="002B023D">
                    <w:rPr>
                      <w:b/>
                      <w:bCs/>
                    </w:rPr>
                    <w:t xml:space="preserve">9 </w:t>
                  </w:r>
                  <w:proofErr w:type="spellStart"/>
                  <w:r w:rsidRPr="002B023D">
                    <w:rPr>
                      <w:b/>
                      <w:bCs/>
                    </w:rPr>
                    <w:t>million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accounts on Instagram </w:t>
                  </w:r>
                  <w:proofErr w:type="spellStart"/>
                  <w:r w:rsidRPr="002B023D">
                    <w:rPr>
                      <w:b/>
                      <w:bCs/>
                    </w:rPr>
                    <w:t>alone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in </w:t>
                  </w:r>
                  <w:proofErr w:type="spellStart"/>
                  <w:r w:rsidRPr="002B023D">
                    <w:rPr>
                      <w:b/>
                      <w:bCs/>
                    </w:rPr>
                    <w:t>the</w:t>
                  </w:r>
                  <w:proofErr w:type="spellEnd"/>
                  <w:r w:rsidRPr="002B023D">
                    <w:rPr>
                      <w:b/>
                      <w:bCs/>
                    </w:rPr>
                    <w:t xml:space="preserve"> last 90 </w:t>
                  </w:r>
                  <w:proofErr w:type="spellStart"/>
                  <w:r w:rsidRPr="002B023D">
                    <w:rPr>
                      <w:b/>
                      <w:bCs/>
                    </w:rPr>
                    <w:t>days</w:t>
                  </w:r>
                  <w:proofErr w:type="spellEnd"/>
                  <w:r w:rsidRPr="002B023D">
                    <w:rPr>
                      <w:b/>
                      <w:bCs/>
                    </w:rPr>
                    <w:t>.</w:t>
                  </w:r>
                </w:p>
              </w:tc>
            </w:tr>
          </w:tbl>
          <w:p w14:paraId="6121EC0C" w14:textId="77777777" w:rsidR="002B023D" w:rsidRPr="002B023D" w:rsidRDefault="002B023D" w:rsidP="002B023D"/>
        </w:tc>
      </w:tr>
    </w:tbl>
    <w:p w14:paraId="28FC4ADE" w14:textId="77777777" w:rsidR="00A13ADC" w:rsidRDefault="00A13ADC"/>
    <w:sectPr w:rsidR="00A13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3D"/>
    <w:rsid w:val="001415DF"/>
    <w:rsid w:val="002B023D"/>
    <w:rsid w:val="00A13ADC"/>
    <w:rsid w:val="00BE0D22"/>
    <w:rsid w:val="00F9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48F4"/>
  <w15:chartTrackingRefBased/>
  <w15:docId w15:val="{81DAFDAB-5503-4AAE-AF88-0FDEDF9E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B02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B0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B02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B02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B02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B02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B02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B02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B02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B02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B02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B02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B023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B023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B023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B023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B023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B02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B02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B0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02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B02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B0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B023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B023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B023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B02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B023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B02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2B023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0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sletters.mondoweiss.net/ty/cl/eyJ2Ijoie1wiYVwiOjU5NzMwLFwibFwiOjE4ODExNTU2NjU4NTcwOTk0NyxcInJcIjoxODgxMTU1OTEwMDU5OTY5ODd9IiwicyI6IjA3MzEwN2RhNmZmYjM1NGQifQ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newsletters.mondoweiss.net/ty/cl/eyJ2Ijoie1wiYVwiOjU5NzMwLFwibFwiOjE4ODExNTU2NjU1MzIwNDA4NixcInJcIjoxODgxMTU1OTEwMDU5OTY5ODd9IiwicyI6IjcyMWVmYzZmOTA0NGUxMjcif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Beijen</dc:creator>
  <cp:keywords/>
  <dc:description/>
  <cp:lastModifiedBy>G. Beijen</cp:lastModifiedBy>
  <cp:revision>2</cp:revision>
  <dcterms:created xsi:type="dcterms:W3CDTF">2026-05-29T17:41:00Z</dcterms:created>
  <dcterms:modified xsi:type="dcterms:W3CDTF">2026-05-29T17:41:00Z</dcterms:modified>
</cp:coreProperties>
</file>