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shd w:val="clear" w:color="auto" w:fill="EFEBEB"/>
        <w:tblCellMar>
          <w:left w:w="0" w:type="dxa"/>
          <w:right w:w="0" w:type="dxa"/>
        </w:tblCellMar>
        <w:tblLook w:val="04A0" w:firstRow="1" w:lastRow="0" w:firstColumn="1" w:lastColumn="0" w:noHBand="0" w:noVBand="1"/>
      </w:tblPr>
      <w:tblGrid>
        <w:gridCol w:w="9072"/>
      </w:tblGrid>
      <w:tr w:rsidR="00C33161" w:rsidRPr="00C33161" w14:paraId="1C25D942" w14:textId="77777777">
        <w:tc>
          <w:tcPr>
            <w:tcW w:w="0" w:type="auto"/>
            <w:shd w:val="clear" w:color="auto" w:fill="04383F"/>
            <w:tcMar>
              <w:top w:w="300" w:type="dxa"/>
              <w:left w:w="0" w:type="dxa"/>
              <w:bottom w:w="300" w:type="dxa"/>
              <w:right w:w="0" w:type="dxa"/>
            </w:tcMar>
            <w:hideMark/>
          </w:tcPr>
          <w:tbl>
            <w:tblPr>
              <w:tblW w:w="9900" w:type="dxa"/>
              <w:jc w:val="center"/>
              <w:tblCellMar>
                <w:left w:w="0" w:type="dxa"/>
                <w:right w:w="0" w:type="dxa"/>
              </w:tblCellMar>
              <w:tblLook w:val="04A0" w:firstRow="1" w:lastRow="0" w:firstColumn="1" w:lastColumn="0" w:noHBand="0" w:noVBand="1"/>
            </w:tblPr>
            <w:tblGrid>
              <w:gridCol w:w="9900"/>
            </w:tblGrid>
            <w:tr w:rsidR="00C33161" w:rsidRPr="00C33161" w14:paraId="04933F2C" w14:textId="77777777">
              <w:trPr>
                <w:jc w:val="center"/>
              </w:trPr>
              <w:tc>
                <w:tcPr>
                  <w:tcW w:w="0" w:type="auto"/>
                  <w:shd w:val="clear" w:color="auto" w:fill="EFEBEB"/>
                  <w:hideMark/>
                </w:tcPr>
                <w:tbl>
                  <w:tblPr>
                    <w:tblW w:w="5000" w:type="pct"/>
                    <w:jc w:val="center"/>
                    <w:tblCellMar>
                      <w:left w:w="0" w:type="dxa"/>
                      <w:right w:w="0" w:type="dxa"/>
                    </w:tblCellMar>
                    <w:tblLook w:val="04A0" w:firstRow="1" w:lastRow="0" w:firstColumn="1" w:lastColumn="0" w:noHBand="0" w:noVBand="1"/>
                  </w:tblPr>
                  <w:tblGrid>
                    <w:gridCol w:w="9900"/>
                  </w:tblGrid>
                  <w:tr w:rsidR="00C33161" w:rsidRPr="00C33161" w14:paraId="6E0F8467"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C33161" w:rsidRPr="00C33161" w14:paraId="67EEEE17"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C33161" w:rsidRPr="00C33161" w14:paraId="454882FB" w14:textId="77777777">
                                <w:tc>
                                  <w:tcPr>
                                    <w:tcW w:w="0" w:type="auto"/>
                                    <w:tcBorders>
                                      <w:top w:val="nil"/>
                                      <w:left w:val="nil"/>
                                      <w:bottom w:val="nil"/>
                                      <w:right w:val="nil"/>
                                    </w:tcBorders>
                                    <w:shd w:val="clear" w:color="auto" w:fill="04383F"/>
                                    <w:hideMark/>
                                  </w:tcPr>
                                  <w:tbl>
                                    <w:tblPr>
                                      <w:tblW w:w="2500" w:type="pct"/>
                                      <w:jc w:val="center"/>
                                      <w:tblCellSpacing w:w="0" w:type="dxa"/>
                                      <w:tblCellMar>
                                        <w:left w:w="0" w:type="dxa"/>
                                        <w:right w:w="0" w:type="dxa"/>
                                      </w:tblCellMar>
                                      <w:tblLook w:val="04A0" w:firstRow="1" w:lastRow="0" w:firstColumn="1" w:lastColumn="0" w:noHBand="0" w:noVBand="1"/>
                                    </w:tblPr>
                                    <w:tblGrid>
                                      <w:gridCol w:w="4950"/>
                                    </w:tblGrid>
                                    <w:tr w:rsidR="00C33161" w:rsidRPr="00C33161" w14:paraId="19261EA4" w14:textId="77777777">
                                      <w:trPr>
                                        <w:tblCellSpacing w:w="0" w:type="dxa"/>
                                        <w:jc w:val="center"/>
                                      </w:trPr>
                                      <w:tc>
                                        <w:tcPr>
                                          <w:tcW w:w="0" w:type="auto"/>
                                          <w:tcBorders>
                                            <w:top w:val="nil"/>
                                            <w:left w:val="nil"/>
                                            <w:bottom w:val="nil"/>
                                            <w:right w:val="nil"/>
                                          </w:tcBorders>
                                          <w:hideMark/>
                                        </w:tcPr>
                                        <w:p w14:paraId="65B62E96"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r w:rsidRPr="00C33161">
                                            <w:rPr>
                                              <w:rFonts w:ascii="Times New Roman" w:eastAsia="Times New Roman" w:hAnsi="Times New Roman" w:cs="Times New Roman"/>
                                              <w:noProof/>
                                              <w:kern w:val="0"/>
                                              <w:sz w:val="24"/>
                                              <w:szCs w:val="24"/>
                                              <w:lang w:eastAsia="nl-NL"/>
                                              <w14:ligatures w14:val="none"/>
                                            </w:rPr>
                                            <w:drawing>
                                              <wp:inline distT="0" distB="0" distL="0" distR="0" wp14:anchorId="2ACFD460" wp14:editId="02132824">
                                                <wp:extent cx="3143250" cy="1047750"/>
                                                <wp:effectExtent l="0" t="0" r="0" b="0"/>
                                                <wp:docPr id="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43250" cy="1047750"/>
                                                        </a:xfrm>
                                                        <a:prstGeom prst="rect">
                                                          <a:avLst/>
                                                        </a:prstGeom>
                                                        <a:noFill/>
                                                        <a:ln>
                                                          <a:noFill/>
                                                        </a:ln>
                                                      </pic:spPr>
                                                    </pic:pic>
                                                  </a:graphicData>
                                                </a:graphic>
                                              </wp:inline>
                                            </w:drawing>
                                          </w:r>
                                        </w:p>
                                      </w:tc>
                                    </w:tr>
                                  </w:tbl>
                                  <w:p w14:paraId="66722D80" w14:textId="77777777" w:rsidR="00C33161" w:rsidRPr="00C33161" w:rsidRDefault="00C33161" w:rsidP="00C33161">
                                    <w:pPr>
                                      <w:spacing w:after="0"/>
                                      <w:jc w:val="center"/>
                                      <w:rPr>
                                        <w:rFonts w:ascii="Times New Roman" w:eastAsia="Times New Roman" w:hAnsi="Times New Roman" w:cs="Times New Roman"/>
                                        <w:kern w:val="0"/>
                                        <w:sz w:val="24"/>
                                        <w:szCs w:val="24"/>
                                        <w:lang w:eastAsia="nl-NL"/>
                                        <w14:ligatures w14:val="none"/>
                                      </w:rPr>
                                    </w:pPr>
                                  </w:p>
                                </w:tc>
                              </w:tr>
                            </w:tbl>
                            <w:p w14:paraId="09D5BE37"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5430C557"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64574F8A"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1FEB2CE4" w14:textId="77777777" w:rsidR="00C33161" w:rsidRPr="00C33161" w:rsidRDefault="00C33161" w:rsidP="00C33161">
            <w:pPr>
              <w:spacing w:after="0"/>
              <w:jc w:val="center"/>
              <w:rPr>
                <w:rFonts w:ascii="Segoe UI" w:eastAsia="Times New Roman" w:hAnsi="Segoe UI" w:cs="Segoe UI"/>
                <w:color w:val="2C3235"/>
                <w:kern w:val="0"/>
                <w:sz w:val="23"/>
                <w:szCs w:val="23"/>
                <w:lang w:eastAsia="nl-NL"/>
                <w14:ligatures w14:val="none"/>
              </w:rPr>
            </w:pPr>
          </w:p>
        </w:tc>
      </w:tr>
      <w:tr w:rsidR="00C33161" w:rsidRPr="00C33161" w14:paraId="7069EDAC" w14:textId="77777777">
        <w:tc>
          <w:tcPr>
            <w:tcW w:w="0" w:type="auto"/>
            <w:shd w:val="clear" w:color="auto" w:fill="EFEBEB"/>
            <w:hideMark/>
          </w:tcPr>
          <w:tbl>
            <w:tblPr>
              <w:tblW w:w="9900" w:type="dxa"/>
              <w:jc w:val="center"/>
              <w:tblCellMar>
                <w:left w:w="0" w:type="dxa"/>
                <w:right w:w="0" w:type="dxa"/>
              </w:tblCellMar>
              <w:tblLook w:val="04A0" w:firstRow="1" w:lastRow="0" w:firstColumn="1" w:lastColumn="0" w:noHBand="0" w:noVBand="1"/>
            </w:tblPr>
            <w:tblGrid>
              <w:gridCol w:w="9072"/>
            </w:tblGrid>
            <w:tr w:rsidR="00C33161" w:rsidRPr="00C33161" w14:paraId="5737F2BD" w14:textId="77777777">
              <w:trPr>
                <w:jc w:val="center"/>
              </w:trPr>
              <w:tc>
                <w:tcPr>
                  <w:tcW w:w="0" w:type="auto"/>
                  <w:shd w:val="clear" w:color="auto" w:fill="EFEBEB"/>
                  <w:hideMark/>
                </w:tcPr>
                <w:tbl>
                  <w:tblPr>
                    <w:tblW w:w="5000" w:type="pct"/>
                    <w:jc w:val="center"/>
                    <w:tblCellMar>
                      <w:left w:w="0" w:type="dxa"/>
                      <w:right w:w="0" w:type="dxa"/>
                    </w:tblCellMar>
                    <w:tblLook w:val="04A0" w:firstRow="1" w:lastRow="0" w:firstColumn="1" w:lastColumn="0" w:noHBand="0" w:noVBand="1"/>
                  </w:tblPr>
                  <w:tblGrid>
                    <w:gridCol w:w="9072"/>
                  </w:tblGrid>
                  <w:tr w:rsidR="00C33161" w:rsidRPr="00C33161" w14:paraId="6B6FC03D"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72"/>
                        </w:tblGrid>
                        <w:tr w:rsidR="00C33161" w:rsidRPr="00C33161" w14:paraId="57B330B7" w14:textId="77777777">
                          <w:tc>
                            <w:tcPr>
                              <w:tcW w:w="5000" w:type="pct"/>
                              <w:hideMark/>
                            </w:tcPr>
                            <w:tbl>
                              <w:tblPr>
                                <w:tblW w:w="5000" w:type="pct"/>
                                <w:tblCellMar>
                                  <w:left w:w="0" w:type="dxa"/>
                                  <w:right w:w="0" w:type="dxa"/>
                                </w:tblCellMar>
                                <w:tblLook w:val="04A0" w:firstRow="1" w:lastRow="0" w:firstColumn="1" w:lastColumn="0" w:noHBand="0" w:noVBand="1"/>
                              </w:tblPr>
                              <w:tblGrid>
                                <w:gridCol w:w="9072"/>
                              </w:tblGrid>
                              <w:tr w:rsidR="00C33161" w:rsidRPr="00C33161" w14:paraId="3A080315" w14:textId="77777777">
                                <w:tc>
                                  <w:tcPr>
                                    <w:tcW w:w="0" w:type="auto"/>
                                    <w:tcBorders>
                                      <w:top w:val="nil"/>
                                      <w:left w:val="nil"/>
                                      <w:bottom w:val="nil"/>
                                      <w:right w:val="nil"/>
                                    </w:tcBorders>
                                    <w:shd w:val="clear" w:color="auto" w:fill="EFEBEB"/>
                                    <w:hideMark/>
                                  </w:tcPr>
                                  <w:tbl>
                                    <w:tblPr>
                                      <w:tblW w:w="5000" w:type="pct"/>
                                      <w:tblCellMar>
                                        <w:left w:w="0" w:type="dxa"/>
                                        <w:right w:w="0" w:type="dxa"/>
                                      </w:tblCellMar>
                                      <w:tblLook w:val="04A0" w:firstRow="1" w:lastRow="0" w:firstColumn="1" w:lastColumn="0" w:noHBand="0" w:noVBand="1"/>
                                    </w:tblPr>
                                    <w:tblGrid>
                                      <w:gridCol w:w="9072"/>
                                    </w:tblGrid>
                                    <w:tr w:rsidR="00C33161" w:rsidRPr="00C33161" w14:paraId="4010BFA6" w14:textId="77777777">
                                      <w:trPr>
                                        <w:trHeight w:val="300"/>
                                      </w:trPr>
                                      <w:tc>
                                        <w:tcPr>
                                          <w:tcW w:w="0" w:type="auto"/>
                                          <w:hideMark/>
                                        </w:tcPr>
                                        <w:p w14:paraId="730C75D1" w14:textId="77777777" w:rsidR="00C33161" w:rsidRPr="00C33161" w:rsidRDefault="00C33161" w:rsidP="00C33161">
                                          <w:pPr>
                                            <w:spacing w:after="0"/>
                                            <w:jc w:val="center"/>
                                            <w:rPr>
                                              <w:rFonts w:ascii="Times New Roman" w:eastAsia="Times New Roman" w:hAnsi="Times New Roman" w:cs="Times New Roman"/>
                                              <w:kern w:val="0"/>
                                              <w:sz w:val="20"/>
                                              <w:szCs w:val="20"/>
                                              <w:lang w:eastAsia="nl-NL"/>
                                              <w14:ligatures w14:val="none"/>
                                            </w:rPr>
                                          </w:pPr>
                                        </w:p>
                                      </w:tc>
                                    </w:tr>
                                  </w:tbl>
                                  <w:p w14:paraId="5D950C5C"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5C7A9137" w14:textId="77777777">
                                <w:tc>
                                  <w:tcPr>
                                    <w:tcW w:w="0" w:type="auto"/>
                                    <w:tcBorders>
                                      <w:top w:val="nil"/>
                                      <w:left w:val="nil"/>
                                      <w:bottom w:val="nil"/>
                                      <w:right w:val="nil"/>
                                    </w:tcBorders>
                                    <w:tcMar>
                                      <w:top w:w="300" w:type="dxa"/>
                                      <w:left w:w="300" w:type="dxa"/>
                                      <w:bottom w:w="300" w:type="dxa"/>
                                      <w:right w:w="300" w:type="dxa"/>
                                    </w:tcMar>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8472"/>
                                    </w:tblGrid>
                                    <w:tr w:rsidR="00C33161" w:rsidRPr="00C33161" w14:paraId="079487E8" w14:textId="77777777">
                                      <w:trPr>
                                        <w:tblCellSpacing w:w="0" w:type="dxa"/>
                                      </w:trPr>
                                      <w:tc>
                                        <w:tcPr>
                                          <w:tcW w:w="0" w:type="auto"/>
                                          <w:tcBorders>
                                            <w:top w:val="nil"/>
                                            <w:left w:val="nil"/>
                                            <w:bottom w:val="nil"/>
                                            <w:right w:val="nil"/>
                                          </w:tcBorders>
                                          <w:hideMark/>
                                        </w:tcPr>
                                        <w:p w14:paraId="606B186A"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r w:rsidRPr="00C33161">
                                            <w:rPr>
                                              <w:rFonts w:ascii="Times New Roman" w:eastAsia="Times New Roman" w:hAnsi="Times New Roman" w:cs="Times New Roman"/>
                                              <w:noProof/>
                                              <w:kern w:val="0"/>
                                              <w:sz w:val="24"/>
                                              <w:szCs w:val="24"/>
                                              <w:lang w:eastAsia="nl-NL"/>
                                              <w14:ligatures w14:val="none"/>
                                            </w:rPr>
                                            <w:drawing>
                                              <wp:inline distT="0" distB="0" distL="0" distR="0" wp14:anchorId="33F7A892" wp14:editId="3F0ACB6C">
                                                <wp:extent cx="5905500" cy="5905500"/>
                                                <wp:effectExtent l="0" t="0" r="0" b="0"/>
                                                <wp:docPr id="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5500" cy="5905500"/>
                                                        </a:xfrm>
                                                        <a:prstGeom prst="rect">
                                                          <a:avLst/>
                                                        </a:prstGeom>
                                                        <a:noFill/>
                                                        <a:ln>
                                                          <a:noFill/>
                                                        </a:ln>
                                                      </pic:spPr>
                                                    </pic:pic>
                                                  </a:graphicData>
                                                </a:graphic>
                                              </wp:inline>
                                            </w:drawing>
                                          </w:r>
                                        </w:p>
                                      </w:tc>
                                    </w:tr>
                                  </w:tbl>
                                  <w:p w14:paraId="682E8A3F"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47E60A76"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C33161" w:rsidRPr="00C33161" w14:paraId="30C5C212"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C33161" w:rsidRPr="00C33161" w14:paraId="3DBC41AE" w14:textId="77777777">
                                            <w:trPr>
                                              <w:tblCellSpacing w:w="15" w:type="dxa"/>
                                            </w:trPr>
                                            <w:tc>
                                              <w:tcPr>
                                                <w:tcW w:w="0" w:type="auto"/>
                                                <w:tcMar>
                                                  <w:top w:w="180" w:type="dxa"/>
                                                  <w:left w:w="360" w:type="dxa"/>
                                                  <w:bottom w:w="15" w:type="dxa"/>
                                                  <w:right w:w="360" w:type="dxa"/>
                                                </w:tcMar>
                                                <w:vAlign w:val="center"/>
                                                <w:hideMark/>
                                              </w:tcPr>
                                              <w:p w14:paraId="6521CE42"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b/>
                                                    <w:bCs/>
                                                    <w:color w:val="343840"/>
                                                    <w:kern w:val="0"/>
                                                    <w:sz w:val="26"/>
                                                    <w:szCs w:val="26"/>
                                                    <w:lang w:eastAsia="nl-NL"/>
                                                    <w14:ligatures w14:val="none"/>
                                                  </w:rPr>
                                                  <w:t>A pervasive chain of complicity reaching deep into the Israeli medical community.</w:t>
                                                </w:r>
                                              </w:p>
                                              <w:p w14:paraId="5CF2ADAA"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p>
                                              <w:p w14:paraId="64FD3DFA"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b/>
                                                    <w:bCs/>
                                                    <w:color w:val="343840"/>
                                                    <w:kern w:val="0"/>
                                                    <w:sz w:val="26"/>
                                                    <w:szCs w:val="26"/>
                                                    <w:lang w:eastAsia="nl-NL"/>
                                                    <w14:ligatures w14:val="none"/>
                                                  </w:rPr>
                                                  <w:lastRenderedPageBreak/>
                                                  <w:t>At least 29 Palestinians died at the infamous Israeli detention camp of Sde Teiman. Shackles caused injuries so severe that limbs had to be amputated. Doctors carried out surgeries without adequate pain relief. Palestinians were kept chained and blindfolded during medical treatment, while medical personnel were instructed to hide their identities from clinical records.</w:t>
                                                </w:r>
                                              </w:p>
                                              <w:p w14:paraId="623F9D40"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p>
                                              <w:p w14:paraId="3D807CA3"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b/>
                                                    <w:bCs/>
                                                    <w:color w:val="343840"/>
                                                    <w:kern w:val="0"/>
                                                    <w:sz w:val="26"/>
                                                    <w:szCs w:val="26"/>
                                                    <w:lang w:eastAsia="nl-NL"/>
                                                    <w14:ligatures w14:val="none"/>
                                                  </w:rPr>
                                                  <w:t>This is what the Hind Rajab Foundation (HRF) investigation uncovered.</w:t>
                                                </w:r>
                                              </w:p>
                                              <w:p w14:paraId="053A51A2"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p>
                                              <w:p w14:paraId="295A7437"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b/>
                                                    <w:bCs/>
                                                    <w:color w:val="343840"/>
                                                    <w:kern w:val="0"/>
                                                    <w:sz w:val="26"/>
                                                    <w:szCs w:val="26"/>
                                                    <w:lang w:eastAsia="nl-NL"/>
                                                    <w14:ligatures w14:val="none"/>
                                                  </w:rPr>
                                                  <w:t>As the World Medical Association meets in Rotterdam (7–10 October), HRF has filed an ICC complaint against Israeli officials, medical professionals, and the Israeli Medical Association (IMA), alleging war crimes, crimes against humanity, and acts of genocide.</w:t>
                                                </w:r>
                                              </w:p>
                                              <w:p w14:paraId="0E293CF2"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p>
                                              <w:p w14:paraId="5F13D705"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b/>
                                                    <w:bCs/>
                                                    <w:color w:val="343840"/>
                                                    <w:kern w:val="0"/>
                                                    <w:sz w:val="26"/>
                                                    <w:szCs w:val="26"/>
                                                    <w:lang w:eastAsia="nl-NL"/>
                                                    <w14:ligatures w14:val="none"/>
                                                  </w:rPr>
                                                  <w:t>The allegations describe a system in which medicine itself became part of a system of torture.</w:t>
                                                </w:r>
                                              </w:p>
                                              <w:p w14:paraId="172CC31F"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p>
                                              <w:p w14:paraId="2B4629BF"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b/>
                                                    <w:bCs/>
                                                    <w:color w:val="343840"/>
                                                    <w:kern w:val="0"/>
                                                    <w:sz w:val="26"/>
                                                    <w:szCs w:val="26"/>
                                                    <w:lang w:eastAsia="nl-NL"/>
                                                    <w14:ligatures w14:val="none"/>
                                                  </w:rPr>
                                                  <w:t>HRF is going after all those responsible.</w:t>
                                                </w:r>
                                              </w:p>
                                            </w:tc>
                                          </w:tr>
                                        </w:tbl>
                                        <w:p w14:paraId="7A307A03"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2DB3057B"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0B61D9DC" w14:textId="77777777">
                                <w:tc>
                                  <w:tcPr>
                                    <w:tcW w:w="0" w:type="auto"/>
                                    <w:tcBorders>
                                      <w:top w:val="nil"/>
                                      <w:left w:val="nil"/>
                                      <w:bottom w:val="nil"/>
                                      <w:right w:val="nil"/>
                                    </w:tcBorders>
                                    <w:tcMar>
                                      <w:top w:w="510" w:type="dxa"/>
                                      <w:left w:w="510" w:type="dxa"/>
                                      <w:bottom w:w="510" w:type="dxa"/>
                                      <w:right w:w="510" w:type="dxa"/>
                                    </w:tcMar>
                                    <w:hideMark/>
                                  </w:tcPr>
                                  <w:tbl>
                                    <w:tblPr>
                                      <w:tblW w:w="0" w:type="auto"/>
                                      <w:jc w:val="center"/>
                                      <w:tblCellMar>
                                        <w:left w:w="0" w:type="dxa"/>
                                        <w:right w:w="0" w:type="dxa"/>
                                      </w:tblCellMar>
                                      <w:tblLook w:val="04A0" w:firstRow="1" w:lastRow="0" w:firstColumn="1" w:lastColumn="0" w:noHBand="0" w:noVBand="1"/>
                                    </w:tblPr>
                                    <w:tblGrid>
                                      <w:gridCol w:w="2911"/>
                                    </w:tblGrid>
                                    <w:tr w:rsidR="00C33161" w:rsidRPr="00C33161" w14:paraId="3E076110" w14:textId="77777777">
                                      <w:trPr>
                                        <w:jc w:val="center"/>
                                      </w:trPr>
                                      <w:tc>
                                        <w:tcPr>
                                          <w:tcW w:w="0" w:type="auto"/>
                                          <w:shd w:val="clear" w:color="auto" w:fill="FFF960"/>
                                          <w:hideMark/>
                                        </w:tcPr>
                                        <w:p w14:paraId="5F2C3558" w14:textId="77777777" w:rsidR="00C33161" w:rsidRPr="00C33161" w:rsidRDefault="00C33161" w:rsidP="00C33161">
                                          <w:pPr>
                                            <w:spacing w:after="0"/>
                                            <w:jc w:val="center"/>
                                            <w:rPr>
                                              <w:rFonts w:ascii="Times New Roman" w:eastAsia="Times New Roman" w:hAnsi="Times New Roman" w:cs="Times New Roman"/>
                                              <w:kern w:val="0"/>
                                              <w:sz w:val="24"/>
                                              <w:szCs w:val="24"/>
                                              <w:lang w:eastAsia="nl-NL"/>
                                              <w14:ligatures w14:val="none"/>
                                            </w:rPr>
                                          </w:pPr>
                                          <w:hyperlink r:id="rId7" w:tgtFrame="_blank" w:history="1">
                                            <w:r w:rsidRPr="00C33161">
                                              <w:rPr>
                                                <w:rFonts w:ascii="Helvetica" w:eastAsia="Times New Roman" w:hAnsi="Helvetica" w:cs="Times New Roman"/>
                                                <w:b/>
                                                <w:bCs/>
                                                <w:color w:val="343840"/>
                                                <w:kern w:val="0"/>
                                                <w:sz w:val="27"/>
                                                <w:szCs w:val="27"/>
                                                <w:bdr w:val="none" w:sz="0" w:space="0" w:color="auto" w:frame="1"/>
                                                <w:shd w:val="clear" w:color="auto" w:fill="FFF960"/>
                                                <w:lang w:eastAsia="nl-NL"/>
                                                <w14:ligatures w14:val="none"/>
                                              </w:rPr>
                                              <w:t>SUPPORT OUR WORK</w:t>
                                            </w:r>
                                          </w:hyperlink>
                                        </w:p>
                                      </w:tc>
                                    </w:tr>
                                  </w:tbl>
                                  <w:p w14:paraId="3C237276" w14:textId="77777777" w:rsidR="00C33161" w:rsidRPr="00C33161" w:rsidRDefault="00C33161" w:rsidP="00C33161">
                                    <w:pPr>
                                      <w:spacing w:after="0"/>
                                      <w:jc w:val="center"/>
                                      <w:rPr>
                                        <w:rFonts w:ascii="Times New Roman" w:eastAsia="Times New Roman" w:hAnsi="Times New Roman" w:cs="Times New Roman"/>
                                        <w:vanish/>
                                        <w:kern w:val="0"/>
                                        <w:sz w:val="24"/>
                                        <w:szCs w:val="24"/>
                                        <w:lang w:eastAsia="nl-NL"/>
                                        <w14:ligatures w14:val="none"/>
                                      </w:rPr>
                                    </w:pPr>
                                  </w:p>
                                  <w:tbl>
                                    <w:tblPr>
                                      <w:tblW w:w="0" w:type="auto"/>
                                      <w:jc w:val="center"/>
                                      <w:tblCellMar>
                                        <w:left w:w="0" w:type="dxa"/>
                                        <w:right w:w="0" w:type="dxa"/>
                                      </w:tblCellMar>
                                      <w:tblLook w:val="04A0" w:firstRow="1" w:lastRow="0" w:firstColumn="1" w:lastColumn="0" w:noHBand="0" w:noVBand="1"/>
                                    </w:tblPr>
                                    <w:tblGrid>
                                      <w:gridCol w:w="6"/>
                                    </w:tblGrid>
                                    <w:tr w:rsidR="00C33161" w:rsidRPr="00C33161" w14:paraId="6EE975DD" w14:textId="77777777">
                                      <w:trPr>
                                        <w:jc w:val="center"/>
                                      </w:trPr>
                                      <w:tc>
                                        <w:tcPr>
                                          <w:tcW w:w="0" w:type="auto"/>
                                          <w:vAlign w:val="center"/>
                                          <w:hideMark/>
                                        </w:tcPr>
                                        <w:p w14:paraId="36EAF5EE" w14:textId="77777777" w:rsidR="00C33161" w:rsidRPr="00C33161" w:rsidRDefault="00C33161" w:rsidP="00C33161">
                                          <w:pPr>
                                            <w:spacing w:after="0"/>
                                            <w:jc w:val="center"/>
                                            <w:rPr>
                                              <w:rFonts w:ascii="Times New Roman" w:eastAsia="Times New Roman" w:hAnsi="Times New Roman" w:cs="Times New Roman"/>
                                              <w:kern w:val="0"/>
                                              <w:sz w:val="24"/>
                                              <w:szCs w:val="24"/>
                                              <w:lang w:eastAsia="nl-NL"/>
                                              <w14:ligatures w14:val="none"/>
                                            </w:rPr>
                                          </w:pPr>
                                        </w:p>
                                      </w:tc>
                                    </w:tr>
                                  </w:tbl>
                                  <w:p w14:paraId="0D5B874A" w14:textId="77777777" w:rsidR="00C33161" w:rsidRPr="00C33161" w:rsidRDefault="00C33161" w:rsidP="00C33161">
                                    <w:pPr>
                                      <w:spacing w:after="0"/>
                                      <w:jc w:val="center"/>
                                      <w:rPr>
                                        <w:rFonts w:ascii="Times New Roman" w:eastAsia="Times New Roman" w:hAnsi="Times New Roman" w:cs="Times New Roman"/>
                                        <w:kern w:val="0"/>
                                        <w:sz w:val="24"/>
                                        <w:szCs w:val="24"/>
                                        <w:lang w:eastAsia="nl-NL"/>
                                        <w14:ligatures w14:val="none"/>
                                      </w:rPr>
                                    </w:pPr>
                                  </w:p>
                                </w:tc>
                              </w:tr>
                              <w:tr w:rsidR="00C33161" w:rsidRPr="00C33161" w14:paraId="4767875E"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C33161" w:rsidRPr="00C33161" w14:paraId="4F3DFCF2"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C33161" w:rsidRPr="00C33161" w14:paraId="544ECF8C" w14:textId="77777777">
                                            <w:trPr>
                                              <w:tblCellSpacing w:w="15" w:type="dxa"/>
                                            </w:trPr>
                                            <w:tc>
                                              <w:tcPr>
                                                <w:tcW w:w="0" w:type="auto"/>
                                                <w:tcMar>
                                                  <w:top w:w="0" w:type="dxa"/>
                                                  <w:left w:w="360" w:type="dxa"/>
                                                  <w:bottom w:w="0" w:type="dxa"/>
                                                  <w:right w:w="360" w:type="dxa"/>
                                                </w:tcMar>
                                                <w:vAlign w:val="center"/>
                                                <w:hideMark/>
                                              </w:tcPr>
                                              <w:p w14:paraId="43EF7456" w14:textId="77777777" w:rsidR="00C33161" w:rsidRPr="00C33161" w:rsidRDefault="00C33161" w:rsidP="00C33161">
                                                <w:pPr>
                                                  <w:spacing w:after="0"/>
                                                  <w:outlineLvl w:val="0"/>
                                                  <w:rPr>
                                                    <w:rFonts w:ascii="Helvetica" w:eastAsia="Times New Roman" w:hAnsi="Helvetica" w:cs="Times New Roman"/>
                                                    <w:b/>
                                                    <w:bCs/>
                                                    <w:color w:val="DD4515"/>
                                                    <w:spacing w:val="-15"/>
                                                    <w:kern w:val="36"/>
                                                    <w:sz w:val="53"/>
                                                    <w:szCs w:val="53"/>
                                                    <w:lang w:eastAsia="nl-NL"/>
                                                    <w14:ligatures w14:val="none"/>
                                                  </w:rPr>
                                                </w:pPr>
                                                <w:r w:rsidRPr="00C33161">
                                                  <w:rPr>
                                                    <w:rFonts w:ascii="Helvetica" w:eastAsia="Times New Roman" w:hAnsi="Helvetica" w:cs="Times New Roman"/>
                                                    <w:b/>
                                                    <w:bCs/>
                                                    <w:color w:val="DD4515"/>
                                                    <w:spacing w:val="-15"/>
                                                    <w:kern w:val="36"/>
                                                    <w:sz w:val="48"/>
                                                    <w:szCs w:val="48"/>
                                                    <w:lang w:eastAsia="nl-NL"/>
                                                    <w14:ligatures w14:val="none"/>
                                                  </w:rPr>
                                                  <w:t>Medical Ethics in Rotterdam: The WMA Faces Its Own Test</w:t>
                                                </w:r>
                                              </w:p>
                                            </w:tc>
                                          </w:tr>
                                        </w:tbl>
                                        <w:p w14:paraId="6E7D128F"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181DB9A4"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505940D8"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072"/>
                                    </w:tblGrid>
                                    <w:tr w:rsidR="00C33161" w:rsidRPr="00C33161" w14:paraId="2CA5BF5C" w14:textId="77777777">
                                      <w:trPr>
                                        <w:trHeight w:val="240"/>
                                      </w:trPr>
                                      <w:tc>
                                        <w:tcPr>
                                          <w:tcW w:w="0" w:type="auto"/>
                                          <w:hideMark/>
                                        </w:tcPr>
                                        <w:p w14:paraId="69C1033A" w14:textId="77777777" w:rsidR="00C33161" w:rsidRPr="00C33161" w:rsidRDefault="00C33161" w:rsidP="00C33161">
                                          <w:pPr>
                                            <w:spacing w:after="0"/>
                                            <w:rPr>
                                              <w:rFonts w:ascii="Times New Roman" w:eastAsia="Times New Roman" w:hAnsi="Times New Roman" w:cs="Times New Roman"/>
                                              <w:kern w:val="0"/>
                                              <w:sz w:val="20"/>
                                              <w:szCs w:val="20"/>
                                              <w:lang w:eastAsia="nl-NL"/>
                                              <w14:ligatures w14:val="none"/>
                                            </w:rPr>
                                          </w:pPr>
                                        </w:p>
                                      </w:tc>
                                    </w:tr>
                                  </w:tbl>
                                  <w:p w14:paraId="6DAAE67D"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5AAF2E9E"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C33161" w:rsidRPr="00C33161" w14:paraId="612EB308"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C33161" w:rsidRPr="00C33161" w14:paraId="2982E636" w14:textId="77777777">
                                            <w:trPr>
                                              <w:tblCellSpacing w:w="15" w:type="dxa"/>
                                            </w:trPr>
                                            <w:tc>
                                              <w:tcPr>
                                                <w:tcW w:w="0" w:type="auto"/>
                                                <w:tcMar>
                                                  <w:top w:w="0" w:type="dxa"/>
                                                  <w:left w:w="360" w:type="dxa"/>
                                                  <w:bottom w:w="0" w:type="dxa"/>
                                                  <w:right w:w="360" w:type="dxa"/>
                                                </w:tcMar>
                                                <w:vAlign w:val="center"/>
                                                <w:hideMark/>
                                              </w:tcPr>
                                              <w:p w14:paraId="0B198CFE"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color w:val="343840"/>
                                                    <w:kern w:val="0"/>
                                                    <w:sz w:val="26"/>
                                                    <w:szCs w:val="26"/>
                                                    <w:lang w:eastAsia="nl-NL"/>
                                                    <w14:ligatures w14:val="none"/>
                                                  </w:rPr>
                                                  <w:t>The Israeli Medical Association (IMA) is a founding member of the World Medical Association (WMA), with its leadership holding key positions inside the organization.</w:t>
                                                </w:r>
                                              </w:p>
                                              <w:p w14:paraId="6E429CAD"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p>
                                              <w:p w14:paraId="0C817FBA"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color w:val="343840"/>
                                                    <w:kern w:val="0"/>
                                                    <w:sz w:val="26"/>
                                                    <w:szCs w:val="26"/>
                                                    <w:lang w:eastAsia="nl-NL"/>
                                                    <w14:ligatures w14:val="none"/>
                                                  </w:rPr>
                                                  <w:t xml:space="preserve">IMA President </w:t>
                                                </w:r>
                                                <w:r w:rsidRPr="00C33161">
                                                  <w:rPr>
                                                    <w:rFonts w:ascii="Helvetica" w:eastAsia="Times New Roman" w:hAnsi="Helvetica" w:cs="Times New Roman"/>
                                                    <w:b/>
                                                    <w:bCs/>
                                                    <w:color w:val="343840"/>
                                                    <w:kern w:val="0"/>
                                                    <w:sz w:val="26"/>
                                                    <w:szCs w:val="26"/>
                                                    <w:lang w:eastAsia="nl-NL"/>
                                                    <w14:ligatures w14:val="none"/>
                                                  </w:rPr>
                                                  <w:t>Zion Hagay</w:t>
                                                </w:r>
                                                <w:r w:rsidRPr="00C33161">
                                                  <w:rPr>
                                                    <w:rFonts w:ascii="Helvetica" w:eastAsia="Times New Roman" w:hAnsi="Helvetica" w:cs="Times New Roman"/>
                                                    <w:color w:val="343840"/>
                                                    <w:kern w:val="0"/>
                                                    <w:sz w:val="26"/>
                                                    <w:szCs w:val="26"/>
                                                    <w:lang w:eastAsia="nl-NL"/>
                                                    <w14:ligatures w14:val="none"/>
                                                  </w:rPr>
                                                  <w:t xml:space="preserve"> chairs the WMA's Socio-Medical Affairs Committee, while IMA CEO </w:t>
                                                </w:r>
                                                <w:r w:rsidRPr="00C33161">
                                                  <w:rPr>
                                                    <w:rFonts w:ascii="Helvetica" w:eastAsia="Times New Roman" w:hAnsi="Helvetica" w:cs="Times New Roman"/>
                                                    <w:b/>
                                                    <w:bCs/>
                                                    <w:color w:val="343840"/>
                                                    <w:kern w:val="0"/>
                                                    <w:sz w:val="26"/>
                                                    <w:szCs w:val="26"/>
                                                    <w:lang w:eastAsia="nl-NL"/>
                                                    <w14:ligatures w14:val="none"/>
                                                  </w:rPr>
                                                  <w:t>Leah Wapner</w:t>
                                                </w:r>
                                                <w:r w:rsidRPr="00C33161">
                                                  <w:rPr>
                                                    <w:rFonts w:ascii="Helvetica" w:eastAsia="Times New Roman" w:hAnsi="Helvetica" w:cs="Times New Roman"/>
                                                    <w:color w:val="343840"/>
                                                    <w:kern w:val="0"/>
                                                    <w:sz w:val="26"/>
                                                    <w:szCs w:val="26"/>
                                                    <w:lang w:eastAsia="nl-NL"/>
                                                    <w14:ligatures w14:val="none"/>
                                                  </w:rPr>
                                                  <w:t xml:space="preserve"> serves in advisory roles on WMA's Finance and Planning, Socio-Medical Affairs, and Medical Ethics Committees.</w:t>
                                                </w:r>
                                              </w:p>
                                              <w:p w14:paraId="5F0DC52E"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p>
                                              <w:p w14:paraId="2E5261E9"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color w:val="343840"/>
                                                    <w:kern w:val="0"/>
                                                    <w:sz w:val="26"/>
                                                    <w:szCs w:val="26"/>
                                                    <w:lang w:eastAsia="nl-NL"/>
                                                    <w14:ligatures w14:val="none"/>
                                                  </w:rPr>
                                                  <w:t xml:space="preserve">HRF's submission documents how the </w:t>
                                                </w:r>
                                                <w:r w:rsidRPr="00C33161">
                                                  <w:rPr>
                                                    <w:rFonts w:ascii="Helvetica" w:eastAsia="Times New Roman" w:hAnsi="Helvetica" w:cs="Times New Roman"/>
                                                    <w:b/>
                                                    <w:bCs/>
                                                    <w:color w:val="343840"/>
                                                    <w:kern w:val="0"/>
                                                    <w:sz w:val="26"/>
                                                    <w:szCs w:val="26"/>
                                                    <w:lang w:eastAsia="nl-NL"/>
                                                    <w14:ligatures w14:val="none"/>
                                                  </w:rPr>
                                                  <w:t>IMA provided institutional cover for torture and medical abuse</w:t>
                                                </w:r>
                                                <w:r w:rsidRPr="00C33161">
                                                  <w:rPr>
                                                    <w:rFonts w:ascii="Helvetica" w:eastAsia="Times New Roman" w:hAnsi="Helvetica" w:cs="Times New Roman"/>
                                                    <w:color w:val="343840"/>
                                                    <w:kern w:val="0"/>
                                                    <w:sz w:val="26"/>
                                                    <w:szCs w:val="26"/>
                                                    <w:lang w:eastAsia="nl-NL"/>
                                                    <w14:ligatures w14:val="none"/>
                                                  </w:rPr>
                                                  <w:t xml:space="preserve"> of Palestinian detainees at Sde Teiman. This same association legitimizing torture now sits among WMA delegates with impunity.</w:t>
                                                </w:r>
                                              </w:p>
                                            </w:tc>
                                          </w:tr>
                                        </w:tbl>
                                        <w:p w14:paraId="1DC672CC"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57971937"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76B494FF"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072"/>
                                    </w:tblGrid>
                                    <w:tr w:rsidR="00C33161" w:rsidRPr="00C33161" w14:paraId="3EBDB522" w14:textId="77777777">
                                      <w:trPr>
                                        <w:trHeight w:val="240"/>
                                      </w:trPr>
                                      <w:tc>
                                        <w:tcPr>
                                          <w:tcW w:w="0" w:type="auto"/>
                                          <w:hideMark/>
                                        </w:tcPr>
                                        <w:p w14:paraId="0D9C42DC" w14:textId="77777777" w:rsidR="00C33161" w:rsidRPr="00C33161" w:rsidRDefault="00C33161" w:rsidP="00C33161">
                                          <w:pPr>
                                            <w:spacing w:after="0"/>
                                            <w:rPr>
                                              <w:rFonts w:ascii="Times New Roman" w:eastAsia="Times New Roman" w:hAnsi="Times New Roman" w:cs="Times New Roman"/>
                                              <w:kern w:val="0"/>
                                              <w:sz w:val="20"/>
                                              <w:szCs w:val="20"/>
                                              <w:lang w:eastAsia="nl-NL"/>
                                              <w14:ligatures w14:val="none"/>
                                            </w:rPr>
                                          </w:pPr>
                                        </w:p>
                                      </w:tc>
                                    </w:tr>
                                  </w:tbl>
                                  <w:p w14:paraId="0EDAB092"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4ACCE9CD"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C33161" w:rsidRPr="00C33161" w14:paraId="6C4B836C"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C33161" w:rsidRPr="00C33161" w14:paraId="06650C9D" w14:textId="77777777">
                                            <w:trPr>
                                              <w:tblCellSpacing w:w="15" w:type="dxa"/>
                                            </w:trPr>
                                            <w:tc>
                                              <w:tcPr>
                                                <w:tcW w:w="0" w:type="auto"/>
                                                <w:tcMar>
                                                  <w:top w:w="0" w:type="dxa"/>
                                                  <w:left w:w="360" w:type="dxa"/>
                                                  <w:bottom w:w="0" w:type="dxa"/>
                                                  <w:right w:w="360" w:type="dxa"/>
                                                </w:tcMar>
                                                <w:vAlign w:val="center"/>
                                                <w:hideMark/>
                                              </w:tcPr>
                                              <w:p w14:paraId="08C4F12D" w14:textId="77777777" w:rsidR="00C33161" w:rsidRPr="00C33161" w:rsidRDefault="00C33161" w:rsidP="00C33161">
                                                <w:pPr>
                                                  <w:spacing w:after="0"/>
                                                  <w:outlineLvl w:val="0"/>
                                                  <w:rPr>
                                                    <w:rFonts w:ascii="Helvetica" w:eastAsia="Times New Roman" w:hAnsi="Helvetica" w:cs="Times New Roman"/>
                                                    <w:b/>
                                                    <w:bCs/>
                                                    <w:color w:val="DD4515"/>
                                                    <w:spacing w:val="-15"/>
                                                    <w:kern w:val="36"/>
                                                    <w:sz w:val="53"/>
                                                    <w:szCs w:val="53"/>
                                                    <w:lang w:eastAsia="nl-NL"/>
                                                    <w14:ligatures w14:val="none"/>
                                                  </w:rPr>
                                                </w:pPr>
                                                <w:r w:rsidRPr="00C33161">
                                                  <w:rPr>
                                                    <w:rFonts w:ascii="Helvetica" w:eastAsia="Times New Roman" w:hAnsi="Helvetica" w:cs="Times New Roman"/>
                                                    <w:b/>
                                                    <w:bCs/>
                                                    <w:color w:val="DD4515"/>
                                                    <w:spacing w:val="-15"/>
                                                    <w:kern w:val="36"/>
                                                    <w:sz w:val="48"/>
                                                    <w:szCs w:val="48"/>
                                                    <w:lang w:eastAsia="nl-NL"/>
                                                    <w14:ligatures w14:val="none"/>
                                                  </w:rPr>
                                                  <w:lastRenderedPageBreak/>
                                                  <w:t>The Sde Teiman Field Hospital: Medical Complicity in a System of Torture</w:t>
                                                </w:r>
                                              </w:p>
                                            </w:tc>
                                          </w:tr>
                                        </w:tbl>
                                        <w:p w14:paraId="6DA19E87"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27FDB31B"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20B85434"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072"/>
                                    </w:tblGrid>
                                    <w:tr w:rsidR="00C33161" w:rsidRPr="00C33161" w14:paraId="4AD7315D" w14:textId="77777777">
                                      <w:trPr>
                                        <w:trHeight w:val="240"/>
                                      </w:trPr>
                                      <w:tc>
                                        <w:tcPr>
                                          <w:tcW w:w="0" w:type="auto"/>
                                          <w:hideMark/>
                                        </w:tcPr>
                                        <w:p w14:paraId="323232E4" w14:textId="77777777" w:rsidR="00C33161" w:rsidRPr="00C33161" w:rsidRDefault="00C33161" w:rsidP="00C33161">
                                          <w:pPr>
                                            <w:spacing w:after="0"/>
                                            <w:rPr>
                                              <w:rFonts w:ascii="Times New Roman" w:eastAsia="Times New Roman" w:hAnsi="Times New Roman" w:cs="Times New Roman"/>
                                              <w:kern w:val="0"/>
                                              <w:sz w:val="20"/>
                                              <w:szCs w:val="20"/>
                                              <w:lang w:eastAsia="nl-NL"/>
                                              <w14:ligatures w14:val="none"/>
                                            </w:rPr>
                                          </w:pPr>
                                        </w:p>
                                      </w:tc>
                                    </w:tr>
                                  </w:tbl>
                                  <w:p w14:paraId="3C8DA323"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0030D2AD"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C33161" w:rsidRPr="00C33161" w14:paraId="6E3CB22C"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C33161" w:rsidRPr="00C33161" w14:paraId="78F01B4C" w14:textId="77777777">
                                            <w:trPr>
                                              <w:tblCellSpacing w:w="15" w:type="dxa"/>
                                            </w:trPr>
                                            <w:tc>
                                              <w:tcPr>
                                                <w:tcW w:w="0" w:type="auto"/>
                                                <w:tcMar>
                                                  <w:top w:w="0" w:type="dxa"/>
                                                  <w:left w:w="360" w:type="dxa"/>
                                                  <w:bottom w:w="0" w:type="dxa"/>
                                                  <w:right w:w="360" w:type="dxa"/>
                                                </w:tcMar>
                                                <w:vAlign w:val="center"/>
                                                <w:hideMark/>
                                              </w:tcPr>
                                              <w:p w14:paraId="5A83043D"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color w:val="343840"/>
                                                    <w:kern w:val="0"/>
                                                    <w:sz w:val="26"/>
                                                    <w:szCs w:val="26"/>
                                                    <w:lang w:eastAsia="nl-NL"/>
                                                    <w14:ligatures w14:val="none"/>
                                                  </w:rPr>
                                                  <w:t>Since October 2023, thousands of Palestinians from Gaza, mostly civilians, were detained at Sde Teiman military base under the invented designation of "unlawful combatants," without charge or trial.</w:t>
                                                </w:r>
                                              </w:p>
                                              <w:p w14:paraId="6F467E96"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p>
                                              <w:p w14:paraId="7E7325F1"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color w:val="343840"/>
                                                    <w:kern w:val="0"/>
                                                    <w:sz w:val="26"/>
                                                    <w:szCs w:val="26"/>
                                                    <w:lang w:eastAsia="nl-NL"/>
                                                    <w14:ligatures w14:val="none"/>
                                                  </w:rPr>
                                                  <w:t xml:space="preserve">Just over a week after 7 October 2023, </w:t>
                                                </w:r>
                                                <w:r w:rsidRPr="00C33161">
                                                  <w:rPr>
                                                    <w:rFonts w:ascii="Helvetica" w:eastAsia="Times New Roman" w:hAnsi="Helvetica" w:cs="Times New Roman"/>
                                                    <w:b/>
                                                    <w:bCs/>
                                                    <w:color w:val="343840"/>
                                                    <w:kern w:val="0"/>
                                                    <w:sz w:val="26"/>
                                                    <w:szCs w:val="26"/>
                                                    <w:lang w:eastAsia="nl-NL"/>
                                                    <w14:ligatures w14:val="none"/>
                                                  </w:rPr>
                                                  <w:t>Israel's Ministry of Health established a medical facility inside the detention complex</w:t>
                                                </w:r>
                                                <w:r w:rsidRPr="00C33161">
                                                  <w:rPr>
                                                    <w:rFonts w:ascii="Helvetica" w:eastAsia="Times New Roman" w:hAnsi="Helvetica" w:cs="Times New Roman"/>
                                                    <w:color w:val="343840"/>
                                                    <w:kern w:val="0"/>
                                                    <w:sz w:val="26"/>
                                                    <w:szCs w:val="26"/>
                                                    <w:lang w:eastAsia="nl-NL"/>
                                                    <w14:ligatures w14:val="none"/>
                                                  </w:rPr>
                                                  <w:t xml:space="preserve">. Although the facility remained under the Ministry's auspices, medical staff, including civilian doctors serving as reservists and volunteers, were </w:t>
                                                </w:r>
                                                <w:r w:rsidRPr="00C33161">
                                                  <w:rPr>
                                                    <w:rFonts w:ascii="Helvetica" w:eastAsia="Times New Roman" w:hAnsi="Helvetica" w:cs="Times New Roman"/>
                                                    <w:b/>
                                                    <w:bCs/>
                                                    <w:color w:val="343840"/>
                                                    <w:kern w:val="0"/>
                                                    <w:sz w:val="26"/>
                                                    <w:szCs w:val="26"/>
                                                    <w:lang w:eastAsia="nl-NL"/>
                                                    <w14:ligatures w14:val="none"/>
                                                  </w:rPr>
                                                  <w:t>placed under the authority of the Military Police</w:t>
                                                </w:r>
                                                <w:r w:rsidRPr="00C33161">
                                                  <w:rPr>
                                                    <w:rFonts w:ascii="Helvetica" w:eastAsia="Times New Roman" w:hAnsi="Helvetica" w:cs="Times New Roman"/>
                                                    <w:color w:val="343840"/>
                                                    <w:kern w:val="0"/>
                                                    <w:sz w:val="26"/>
                                                    <w:szCs w:val="26"/>
                                                    <w:lang w:eastAsia="nl-NL"/>
                                                    <w14:ligatures w14:val="none"/>
                                                  </w:rPr>
                                                  <w:t xml:space="preserve"> rather than the Medical Corps.</w:t>
                                                </w:r>
                                              </w:p>
                                              <w:p w14:paraId="22838CA8"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p>
                                              <w:p w14:paraId="2BB7D77C"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color w:val="343840"/>
                                                    <w:kern w:val="0"/>
                                                    <w:sz w:val="26"/>
                                                    <w:szCs w:val="26"/>
                                                    <w:lang w:eastAsia="nl-NL"/>
                                                    <w14:ligatures w14:val="none"/>
                                                  </w:rPr>
                                                  <w:t xml:space="preserve">On 19 December 2023, the </w:t>
                                                </w:r>
                                                <w:r w:rsidRPr="00C33161">
                                                  <w:rPr>
                                                    <w:rFonts w:ascii="Helvetica" w:eastAsia="Times New Roman" w:hAnsi="Helvetica" w:cs="Times New Roman"/>
                                                    <w:b/>
                                                    <w:bCs/>
                                                    <w:color w:val="343840"/>
                                                    <w:kern w:val="0"/>
                                                    <w:sz w:val="26"/>
                                                    <w:szCs w:val="26"/>
                                                    <w:lang w:eastAsia="nl-NL"/>
                                                    <w14:ligatures w14:val="none"/>
                                                  </w:rPr>
                                                  <w:t>Ministry of Health issued a directive</w:t>
                                                </w:r>
                                                <w:r w:rsidRPr="00C33161">
                                                  <w:rPr>
                                                    <w:rFonts w:ascii="Helvetica" w:eastAsia="Times New Roman" w:hAnsi="Helvetica" w:cs="Times New Roman"/>
                                                    <w:color w:val="343840"/>
                                                    <w:kern w:val="0"/>
                                                    <w:sz w:val="26"/>
                                                    <w:szCs w:val="26"/>
                                                    <w:lang w:eastAsia="nl-NL"/>
                                                    <w14:ligatures w14:val="none"/>
                                                  </w:rPr>
                                                  <w:t xml:space="preserve"> integrating the field hospital into Sde Teiman's system of torture and abuse by requiring:</w:t>
                                                </w:r>
                                              </w:p>
                                              <w:p w14:paraId="46D26A57" w14:textId="77777777" w:rsidR="00C33161" w:rsidRPr="00C33161" w:rsidRDefault="00C33161" w:rsidP="00C33161">
                                                <w:pPr>
                                                  <w:numPr>
                                                    <w:ilvl w:val="0"/>
                                                    <w:numId w:val="1"/>
                                                  </w:num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color w:val="343840"/>
                                                    <w:kern w:val="0"/>
                                                    <w:sz w:val="26"/>
                                                    <w:szCs w:val="26"/>
                                                    <w:lang w:eastAsia="nl-NL"/>
                                                    <w14:ligatures w14:val="none"/>
                                                  </w:rPr>
                                                  <w:t>The medical treatment of handcuffed and blindfolded detainees;</w:t>
                                                </w:r>
                                              </w:p>
                                              <w:p w14:paraId="11467196" w14:textId="77777777" w:rsidR="00C33161" w:rsidRPr="00C33161" w:rsidRDefault="00C33161" w:rsidP="00C33161">
                                                <w:pPr>
                                                  <w:numPr>
                                                    <w:ilvl w:val="0"/>
                                                    <w:numId w:val="1"/>
                                                  </w:num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color w:val="343840"/>
                                                    <w:kern w:val="0"/>
                                                    <w:sz w:val="26"/>
                                                    <w:szCs w:val="26"/>
                                                    <w:lang w:eastAsia="nl-NL"/>
                                                    <w14:ligatures w14:val="none"/>
                                                  </w:rPr>
                                                  <w:t>Staff signing records by professional title to obscure records of individual responsibility;</w:t>
                                                </w:r>
                                              </w:p>
                                              <w:p w14:paraId="56804322" w14:textId="77777777" w:rsidR="00C33161" w:rsidRPr="00C33161" w:rsidRDefault="00C33161" w:rsidP="00C33161">
                                                <w:pPr>
                                                  <w:numPr>
                                                    <w:ilvl w:val="0"/>
                                                    <w:numId w:val="1"/>
                                                  </w:num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color w:val="343840"/>
                                                    <w:kern w:val="0"/>
                                                    <w:sz w:val="26"/>
                                                    <w:szCs w:val="26"/>
                                                    <w:lang w:eastAsia="nl-NL"/>
                                                    <w14:ligatures w14:val="none"/>
                                                  </w:rPr>
                                                  <w:t>Hospital transfers to be limited to life-threatening injuries or risk of irreversible disability; and,</w:t>
                                                </w:r>
                                              </w:p>
                                              <w:p w14:paraId="119C5FAC" w14:textId="77777777" w:rsidR="00C33161" w:rsidRPr="00C33161" w:rsidRDefault="00C33161" w:rsidP="00C33161">
                                                <w:pPr>
                                                  <w:numPr>
                                                    <w:ilvl w:val="0"/>
                                                    <w:numId w:val="1"/>
                                                  </w:num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color w:val="343840"/>
                                                    <w:kern w:val="0"/>
                                                    <w:sz w:val="26"/>
                                                    <w:szCs w:val="26"/>
                                                    <w:lang w:eastAsia="nl-NL"/>
                                                    <w14:ligatures w14:val="none"/>
                                                  </w:rPr>
                                                  <w:t>Forced medical treatment without safeguards.</w:t>
                                                </w:r>
                                              </w:p>
                                              <w:p w14:paraId="370F07AD"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color w:val="343840"/>
                                                    <w:kern w:val="0"/>
                                                    <w:sz w:val="26"/>
                                                    <w:szCs w:val="26"/>
                                                    <w:lang w:eastAsia="nl-NL"/>
                                                    <w14:ligatures w14:val="none"/>
                                                  </w:rPr>
                                                  <w:br/>
                                                  <w:t>Medical workers and former detainees at Sde Teiman have</w:t>
                                                </w:r>
                                                <w:r w:rsidRPr="00C33161">
                                                  <w:rPr>
                                                    <w:rFonts w:ascii="Helvetica" w:eastAsia="Times New Roman" w:hAnsi="Helvetica" w:cs="Times New Roman"/>
                                                    <w:b/>
                                                    <w:bCs/>
                                                    <w:color w:val="343840"/>
                                                    <w:kern w:val="0"/>
                                                    <w:sz w:val="26"/>
                                                    <w:szCs w:val="26"/>
                                                    <w:lang w:eastAsia="nl-NL"/>
                                                    <w14:ligatures w14:val="none"/>
                                                  </w:rPr>
                                                  <w:t xml:space="preserve"> documented cases of torture and abuse</w:t>
                                                </w:r>
                                                <w:r w:rsidRPr="00C33161">
                                                  <w:rPr>
                                                    <w:rFonts w:ascii="Helvetica" w:eastAsia="Times New Roman" w:hAnsi="Helvetica" w:cs="Times New Roman"/>
                                                    <w:color w:val="343840"/>
                                                    <w:kern w:val="0"/>
                                                    <w:sz w:val="26"/>
                                                    <w:szCs w:val="26"/>
                                                    <w:lang w:eastAsia="nl-NL"/>
                                                    <w14:ligatures w14:val="none"/>
                                                  </w:rPr>
                                                  <w:t>, including amputations due to shackling, doctors carrying out surgeries without adequate pain management, and patients bound by all four limbs.</w:t>
                                                </w:r>
                                              </w:p>
                                              <w:p w14:paraId="56A6488B"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p>
                                              <w:p w14:paraId="4439EE63"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color w:val="343840"/>
                                                    <w:kern w:val="0"/>
                                                    <w:sz w:val="26"/>
                                                    <w:szCs w:val="26"/>
                                                    <w:lang w:eastAsia="nl-NL"/>
                                                    <w14:ligatures w14:val="none"/>
                                                  </w:rPr>
                                                  <w:t xml:space="preserve">Rather than investigate allegations of complicity in torture and abuse, </w:t>
                                                </w:r>
                                                <w:r w:rsidRPr="00C33161">
                                                  <w:rPr>
                                                    <w:rFonts w:ascii="Helvetica" w:eastAsia="Times New Roman" w:hAnsi="Helvetica" w:cs="Times New Roman"/>
                                                    <w:b/>
                                                    <w:bCs/>
                                                    <w:color w:val="343840"/>
                                                    <w:kern w:val="0"/>
                                                    <w:sz w:val="26"/>
                                                    <w:szCs w:val="26"/>
                                                    <w:lang w:eastAsia="nl-NL"/>
                                                    <w14:ligatures w14:val="none"/>
                                                  </w:rPr>
                                                  <w:t>IMA leadership publicly defended the medical treatment of detainees</w:t>
                                                </w:r>
                                                <w:r w:rsidRPr="00C33161">
                                                  <w:rPr>
                                                    <w:rFonts w:ascii="Helvetica" w:eastAsia="Times New Roman" w:hAnsi="Helvetica" w:cs="Times New Roman"/>
                                                    <w:color w:val="343840"/>
                                                    <w:kern w:val="0"/>
                                                    <w:sz w:val="26"/>
                                                    <w:szCs w:val="26"/>
                                                    <w:lang w:eastAsia="nl-NL"/>
                                                    <w14:ligatures w14:val="none"/>
                                                  </w:rPr>
                                                  <w:t xml:space="preserve"> and refused to initiate disciplinary proceedings against members implicated in violating its code of ethics at Sde Teiman.</w:t>
                                                </w:r>
                                              </w:p>
                                              <w:p w14:paraId="7D7B2966"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b/>
                                                    <w:bCs/>
                                                    <w:color w:val="343840"/>
                                                    <w:kern w:val="0"/>
                                                    <w:sz w:val="26"/>
                                                    <w:szCs w:val="26"/>
                                                    <w:lang w:eastAsia="nl-NL"/>
                                                    <w14:ligatures w14:val="none"/>
                                                  </w:rPr>
                                                  <w:br/>
                                                </w:r>
                                                <w:r w:rsidRPr="00C33161">
                                                  <w:rPr>
                                                    <w:rFonts w:ascii="Helvetica" w:eastAsia="Times New Roman" w:hAnsi="Helvetica" w:cs="Times New Roman"/>
                                                    <w:color w:val="343840"/>
                                                    <w:kern w:val="0"/>
                                                    <w:sz w:val="26"/>
                                                    <w:szCs w:val="26"/>
                                                    <w:lang w:eastAsia="nl-NL"/>
                                                    <w14:ligatures w14:val="none"/>
                                                  </w:rPr>
                                                  <w:t xml:space="preserve">By November 2025, </w:t>
                                                </w:r>
                                                <w:r w:rsidRPr="00C33161">
                                                  <w:rPr>
                                                    <w:rFonts w:ascii="Helvetica" w:eastAsia="Times New Roman" w:hAnsi="Helvetica" w:cs="Times New Roman"/>
                                                    <w:b/>
                                                    <w:bCs/>
                                                    <w:color w:val="343840"/>
                                                    <w:kern w:val="0"/>
                                                    <w:sz w:val="26"/>
                                                    <w:szCs w:val="26"/>
                                                    <w:lang w:eastAsia="nl-NL"/>
                                                    <w14:ligatures w14:val="none"/>
                                                  </w:rPr>
                                                  <w:t>at least 29 detainees had died</w:t>
                                                </w:r>
                                                <w:r w:rsidRPr="00C33161">
                                                  <w:rPr>
                                                    <w:rFonts w:ascii="Helvetica" w:eastAsia="Times New Roman" w:hAnsi="Helvetica" w:cs="Times New Roman"/>
                                                    <w:color w:val="343840"/>
                                                    <w:kern w:val="0"/>
                                                    <w:sz w:val="26"/>
                                                    <w:szCs w:val="26"/>
                                                    <w:lang w:eastAsia="nl-NL"/>
                                                    <w14:ligatures w14:val="none"/>
                                                  </w:rPr>
                                                  <w:t xml:space="preserve"> from physical violence, medical neglect, or both.</w:t>
                                                </w:r>
                                              </w:p>
                                            </w:tc>
                                          </w:tr>
                                        </w:tbl>
                                        <w:p w14:paraId="2E542C85"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298C233E"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43E300DC"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072"/>
                                    </w:tblGrid>
                                    <w:tr w:rsidR="00C33161" w:rsidRPr="00C33161" w14:paraId="119F7695" w14:textId="77777777">
                                      <w:trPr>
                                        <w:trHeight w:val="240"/>
                                      </w:trPr>
                                      <w:tc>
                                        <w:tcPr>
                                          <w:tcW w:w="0" w:type="auto"/>
                                          <w:hideMark/>
                                        </w:tcPr>
                                        <w:p w14:paraId="6C0EDF75" w14:textId="77777777" w:rsidR="00C33161" w:rsidRPr="00C33161" w:rsidRDefault="00C33161" w:rsidP="00C33161">
                                          <w:pPr>
                                            <w:spacing w:after="0"/>
                                            <w:rPr>
                                              <w:rFonts w:ascii="Times New Roman" w:eastAsia="Times New Roman" w:hAnsi="Times New Roman" w:cs="Times New Roman"/>
                                              <w:kern w:val="0"/>
                                              <w:sz w:val="20"/>
                                              <w:szCs w:val="20"/>
                                              <w:lang w:eastAsia="nl-NL"/>
                                              <w14:ligatures w14:val="none"/>
                                            </w:rPr>
                                          </w:pPr>
                                        </w:p>
                                      </w:tc>
                                    </w:tr>
                                  </w:tbl>
                                  <w:p w14:paraId="2D94E35C"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5736420C" w14:textId="77777777">
                                <w:tc>
                                  <w:tcPr>
                                    <w:tcW w:w="0" w:type="auto"/>
                                    <w:tcBorders>
                                      <w:top w:val="nil"/>
                                      <w:left w:val="nil"/>
                                      <w:bottom w:val="nil"/>
                                      <w:right w:val="nil"/>
                                    </w:tcBorders>
                                    <w:tcMar>
                                      <w:top w:w="180" w:type="dxa"/>
                                      <w:left w:w="360" w:type="dxa"/>
                                      <w:bottom w:w="180" w:type="dxa"/>
                                      <w:right w:w="36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8352"/>
                                    </w:tblGrid>
                                    <w:tr w:rsidR="00C33161" w:rsidRPr="00C33161" w14:paraId="2D46698C" w14:textId="77777777">
                                      <w:trPr>
                                        <w:tblCellSpacing w:w="0" w:type="dxa"/>
                                        <w:jc w:val="center"/>
                                      </w:trPr>
                                      <w:tc>
                                        <w:tcPr>
                                          <w:tcW w:w="0" w:type="auto"/>
                                          <w:tcBorders>
                                            <w:top w:val="nil"/>
                                            <w:left w:val="nil"/>
                                            <w:bottom w:val="nil"/>
                                            <w:right w:val="nil"/>
                                          </w:tcBorders>
                                          <w:hideMark/>
                                        </w:tcPr>
                                        <w:p w14:paraId="76A4D9DA"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r w:rsidRPr="00C33161">
                                            <w:rPr>
                                              <w:rFonts w:ascii="Times New Roman" w:eastAsia="Times New Roman" w:hAnsi="Times New Roman" w:cs="Times New Roman"/>
                                              <w:noProof/>
                                              <w:kern w:val="0"/>
                                              <w:sz w:val="24"/>
                                              <w:szCs w:val="24"/>
                                              <w:lang w:eastAsia="nl-NL"/>
                                              <w14:ligatures w14:val="none"/>
                                            </w:rPr>
                                            <w:lastRenderedPageBreak/>
                                            <w:drawing>
                                              <wp:inline distT="0" distB="0" distL="0" distR="0" wp14:anchorId="1C2ACBAC" wp14:editId="30D44C5E">
                                                <wp:extent cx="5829300" cy="5829300"/>
                                                <wp:effectExtent l="0" t="0" r="0" b="0"/>
                                                <wp:docPr id="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29300" cy="5829300"/>
                                                        </a:xfrm>
                                                        <a:prstGeom prst="rect">
                                                          <a:avLst/>
                                                        </a:prstGeom>
                                                        <a:noFill/>
                                                        <a:ln>
                                                          <a:noFill/>
                                                        </a:ln>
                                                      </pic:spPr>
                                                    </pic:pic>
                                                  </a:graphicData>
                                                </a:graphic>
                                              </wp:inline>
                                            </w:drawing>
                                          </w:r>
                                        </w:p>
                                      </w:tc>
                                    </w:tr>
                                  </w:tbl>
                                  <w:p w14:paraId="014BE253" w14:textId="77777777" w:rsidR="00C33161" w:rsidRPr="00C33161" w:rsidRDefault="00C33161" w:rsidP="00C33161">
                                    <w:pPr>
                                      <w:spacing w:after="0"/>
                                      <w:jc w:val="center"/>
                                      <w:rPr>
                                        <w:rFonts w:ascii="Times New Roman" w:eastAsia="Times New Roman" w:hAnsi="Times New Roman" w:cs="Times New Roman"/>
                                        <w:kern w:val="0"/>
                                        <w:sz w:val="24"/>
                                        <w:szCs w:val="24"/>
                                        <w:lang w:eastAsia="nl-NL"/>
                                        <w14:ligatures w14:val="none"/>
                                      </w:rPr>
                                    </w:pPr>
                                  </w:p>
                                </w:tc>
                              </w:tr>
                              <w:tr w:rsidR="00C33161" w:rsidRPr="00C33161" w14:paraId="322F522F"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072"/>
                                    </w:tblGrid>
                                    <w:tr w:rsidR="00C33161" w:rsidRPr="00C33161" w14:paraId="6544404C" w14:textId="77777777">
                                      <w:trPr>
                                        <w:trHeight w:val="240"/>
                                      </w:trPr>
                                      <w:tc>
                                        <w:tcPr>
                                          <w:tcW w:w="0" w:type="auto"/>
                                          <w:hideMark/>
                                        </w:tcPr>
                                        <w:p w14:paraId="5790B388" w14:textId="77777777" w:rsidR="00C33161" w:rsidRPr="00C33161" w:rsidRDefault="00C33161" w:rsidP="00C33161">
                                          <w:pPr>
                                            <w:spacing w:after="0"/>
                                            <w:jc w:val="center"/>
                                            <w:rPr>
                                              <w:rFonts w:ascii="Times New Roman" w:eastAsia="Times New Roman" w:hAnsi="Times New Roman" w:cs="Times New Roman"/>
                                              <w:kern w:val="0"/>
                                              <w:sz w:val="20"/>
                                              <w:szCs w:val="20"/>
                                              <w:lang w:eastAsia="nl-NL"/>
                                              <w14:ligatures w14:val="none"/>
                                            </w:rPr>
                                          </w:pPr>
                                        </w:p>
                                      </w:tc>
                                    </w:tr>
                                  </w:tbl>
                                  <w:p w14:paraId="06637FED"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65553F4D"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C33161" w:rsidRPr="00C33161" w14:paraId="23F02C62"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C33161" w:rsidRPr="00C33161" w14:paraId="66BFDD89" w14:textId="77777777">
                                            <w:trPr>
                                              <w:tblCellSpacing w:w="15" w:type="dxa"/>
                                            </w:trPr>
                                            <w:tc>
                                              <w:tcPr>
                                                <w:tcW w:w="0" w:type="auto"/>
                                                <w:tcMar>
                                                  <w:top w:w="0" w:type="dxa"/>
                                                  <w:left w:w="360" w:type="dxa"/>
                                                  <w:bottom w:w="0" w:type="dxa"/>
                                                  <w:right w:w="360" w:type="dxa"/>
                                                </w:tcMar>
                                                <w:vAlign w:val="center"/>
                                                <w:hideMark/>
                                              </w:tcPr>
                                              <w:p w14:paraId="5C70998F" w14:textId="77777777" w:rsidR="00C33161" w:rsidRPr="00C33161" w:rsidRDefault="00C33161" w:rsidP="00C33161">
                                                <w:pPr>
                                                  <w:spacing w:after="0"/>
                                                  <w:outlineLvl w:val="0"/>
                                                  <w:rPr>
                                                    <w:rFonts w:ascii="Helvetica" w:eastAsia="Times New Roman" w:hAnsi="Helvetica" w:cs="Times New Roman"/>
                                                    <w:b/>
                                                    <w:bCs/>
                                                    <w:color w:val="DD4515"/>
                                                    <w:spacing w:val="-15"/>
                                                    <w:kern w:val="36"/>
                                                    <w:sz w:val="53"/>
                                                    <w:szCs w:val="53"/>
                                                    <w:lang w:eastAsia="nl-NL"/>
                                                    <w14:ligatures w14:val="none"/>
                                                  </w:rPr>
                                                </w:pPr>
                                                <w:r w:rsidRPr="00C33161">
                                                  <w:rPr>
                                                    <w:rFonts w:ascii="Helvetica" w:eastAsia="Times New Roman" w:hAnsi="Helvetica" w:cs="Times New Roman"/>
                                                    <w:b/>
                                                    <w:bCs/>
                                                    <w:color w:val="DD4515"/>
                                                    <w:spacing w:val="-15"/>
                                                    <w:kern w:val="36"/>
                                                    <w:sz w:val="48"/>
                                                    <w:szCs w:val="48"/>
                                                    <w:lang w:eastAsia="nl-NL"/>
                                                    <w14:ligatures w14:val="none"/>
                                                  </w:rPr>
                                                  <w:t>A Chain of Criminal Responsibility</w:t>
                                                </w:r>
                                              </w:p>
                                            </w:tc>
                                          </w:tr>
                                        </w:tbl>
                                        <w:p w14:paraId="69A2C1C2"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4FE37D93"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1ADA0972"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072"/>
                                    </w:tblGrid>
                                    <w:tr w:rsidR="00C33161" w:rsidRPr="00C33161" w14:paraId="13B53985" w14:textId="77777777">
                                      <w:trPr>
                                        <w:trHeight w:val="240"/>
                                      </w:trPr>
                                      <w:tc>
                                        <w:tcPr>
                                          <w:tcW w:w="0" w:type="auto"/>
                                          <w:hideMark/>
                                        </w:tcPr>
                                        <w:p w14:paraId="126A5114" w14:textId="77777777" w:rsidR="00C33161" w:rsidRPr="00C33161" w:rsidRDefault="00C33161" w:rsidP="00C33161">
                                          <w:pPr>
                                            <w:spacing w:after="0"/>
                                            <w:rPr>
                                              <w:rFonts w:ascii="Times New Roman" w:eastAsia="Times New Roman" w:hAnsi="Times New Roman" w:cs="Times New Roman"/>
                                              <w:kern w:val="0"/>
                                              <w:sz w:val="20"/>
                                              <w:szCs w:val="20"/>
                                              <w:lang w:eastAsia="nl-NL"/>
                                              <w14:ligatures w14:val="none"/>
                                            </w:rPr>
                                          </w:pPr>
                                        </w:p>
                                      </w:tc>
                                    </w:tr>
                                  </w:tbl>
                                  <w:p w14:paraId="2A6C6135"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6A288609"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C33161" w:rsidRPr="00C33161" w14:paraId="36DE4408"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C33161" w:rsidRPr="00C33161" w14:paraId="6D9ED55E" w14:textId="77777777">
                                            <w:trPr>
                                              <w:tblCellSpacing w:w="15" w:type="dxa"/>
                                            </w:trPr>
                                            <w:tc>
                                              <w:tcPr>
                                                <w:tcW w:w="0" w:type="auto"/>
                                                <w:tcMar>
                                                  <w:top w:w="0" w:type="dxa"/>
                                                  <w:left w:w="360" w:type="dxa"/>
                                                  <w:bottom w:w="0" w:type="dxa"/>
                                                  <w:right w:w="360" w:type="dxa"/>
                                                </w:tcMar>
                                                <w:vAlign w:val="center"/>
                                                <w:hideMark/>
                                              </w:tcPr>
                                              <w:p w14:paraId="39A91010"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color w:val="343840"/>
                                                    <w:kern w:val="0"/>
                                                    <w:sz w:val="26"/>
                                                    <w:szCs w:val="26"/>
                                                    <w:lang w:eastAsia="nl-NL"/>
                                                    <w14:ligatures w14:val="none"/>
                                                  </w:rPr>
                                                  <w:t xml:space="preserve">The Article 15 submission calls on the ICC Prosecutor to </w:t>
                                                </w:r>
                                                <w:r w:rsidRPr="00C33161">
                                                  <w:rPr>
                                                    <w:rFonts w:ascii="Helvetica" w:eastAsia="Times New Roman" w:hAnsi="Helvetica" w:cs="Times New Roman"/>
                                                    <w:b/>
                                                    <w:bCs/>
                                                    <w:color w:val="343840"/>
                                                    <w:kern w:val="0"/>
                                                    <w:sz w:val="26"/>
                                                    <w:szCs w:val="26"/>
                                                    <w:lang w:eastAsia="nl-NL"/>
                                                    <w14:ligatures w14:val="none"/>
                                                  </w:rPr>
                                                  <w:t>investigate a chain of responsibility</w:t>
                                                </w:r>
                                                <w:r w:rsidRPr="00C33161">
                                                  <w:rPr>
                                                    <w:rFonts w:ascii="Helvetica" w:eastAsia="Times New Roman" w:hAnsi="Helvetica" w:cs="Times New Roman"/>
                                                    <w:color w:val="343840"/>
                                                    <w:kern w:val="0"/>
                                                    <w:sz w:val="26"/>
                                                    <w:szCs w:val="26"/>
                                                    <w:lang w:eastAsia="nl-NL"/>
                                                    <w14:ligatures w14:val="none"/>
                                                  </w:rPr>
                                                  <w:t xml:space="preserve"> extending from senior political officials who designed the policy and officials who issued binding directives, to the military commanders, medical professionals, and professional bodies that implemented or legitimized the system.</w:t>
                                                </w:r>
                                              </w:p>
                                              <w:p w14:paraId="25DA11C0"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p>
                                              <w:p w14:paraId="39E7C7B8"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color w:val="343840"/>
                                                    <w:kern w:val="0"/>
                                                    <w:sz w:val="26"/>
                                                    <w:szCs w:val="26"/>
                                                    <w:lang w:eastAsia="nl-NL"/>
                                                    <w14:ligatures w14:val="none"/>
                                                  </w:rPr>
                                                  <w:t xml:space="preserve">Those identified in the communication include former Health Ministers </w:t>
                                                </w:r>
                                                <w:r w:rsidRPr="00C33161">
                                                  <w:rPr>
                                                    <w:rFonts w:ascii="Helvetica" w:eastAsia="Times New Roman" w:hAnsi="Helvetica" w:cs="Times New Roman"/>
                                                    <w:b/>
                                                    <w:bCs/>
                                                    <w:color w:val="343840"/>
                                                    <w:kern w:val="0"/>
                                                    <w:sz w:val="26"/>
                                                    <w:szCs w:val="26"/>
                                                    <w:lang w:eastAsia="nl-NL"/>
                                                    <w14:ligatures w14:val="none"/>
                                                  </w:rPr>
                                                  <w:t xml:space="preserve">Moshe Arbel </w:t>
                                                </w:r>
                                                <w:r w:rsidRPr="00C33161">
                                                  <w:rPr>
                                                    <w:rFonts w:ascii="Helvetica" w:eastAsia="Times New Roman" w:hAnsi="Helvetica" w:cs="Times New Roman"/>
                                                    <w:color w:val="343840"/>
                                                    <w:kern w:val="0"/>
                                                    <w:sz w:val="26"/>
                                                    <w:szCs w:val="26"/>
                                                    <w:lang w:eastAsia="nl-NL"/>
                                                    <w14:ligatures w14:val="none"/>
                                                  </w:rPr>
                                                  <w:t xml:space="preserve">and </w:t>
                                                </w:r>
                                                <w:r w:rsidRPr="00C33161">
                                                  <w:rPr>
                                                    <w:rFonts w:ascii="Helvetica" w:eastAsia="Times New Roman" w:hAnsi="Helvetica" w:cs="Times New Roman"/>
                                                    <w:b/>
                                                    <w:bCs/>
                                                    <w:color w:val="343840"/>
                                                    <w:kern w:val="0"/>
                                                    <w:sz w:val="26"/>
                                                    <w:szCs w:val="26"/>
                                                    <w:lang w:eastAsia="nl-NL"/>
                                                    <w14:ligatures w14:val="none"/>
                                                  </w:rPr>
                                                  <w:t>Uriel Buso</w:t>
                                                </w:r>
                                                <w:r w:rsidRPr="00C33161">
                                                  <w:rPr>
                                                    <w:rFonts w:ascii="Helvetica" w:eastAsia="Times New Roman" w:hAnsi="Helvetica" w:cs="Times New Roman"/>
                                                    <w:color w:val="343840"/>
                                                    <w:kern w:val="0"/>
                                                    <w:sz w:val="26"/>
                                                    <w:szCs w:val="26"/>
                                                    <w:lang w:eastAsia="nl-NL"/>
                                                    <w14:ligatures w14:val="none"/>
                                                  </w:rPr>
                                                  <w:t xml:space="preserve">, IMA President </w:t>
                                                </w:r>
                                                <w:r w:rsidRPr="00C33161">
                                                  <w:rPr>
                                                    <w:rFonts w:ascii="Helvetica" w:eastAsia="Times New Roman" w:hAnsi="Helvetica" w:cs="Times New Roman"/>
                                                    <w:b/>
                                                    <w:bCs/>
                                                    <w:color w:val="343840"/>
                                                    <w:kern w:val="0"/>
                                                    <w:sz w:val="26"/>
                                                    <w:szCs w:val="26"/>
                                                    <w:lang w:eastAsia="nl-NL"/>
                                                    <w14:ligatures w14:val="none"/>
                                                  </w:rPr>
                                                  <w:t>Zion Hagay</w:t>
                                                </w:r>
                                                <w:r w:rsidRPr="00C33161">
                                                  <w:rPr>
                                                    <w:rFonts w:ascii="Helvetica" w:eastAsia="Times New Roman" w:hAnsi="Helvetica" w:cs="Times New Roman"/>
                                                    <w:color w:val="343840"/>
                                                    <w:kern w:val="0"/>
                                                    <w:sz w:val="26"/>
                                                    <w:szCs w:val="26"/>
                                                    <w:lang w:eastAsia="nl-NL"/>
                                                    <w14:ligatures w14:val="none"/>
                                                  </w:rPr>
                                                  <w:t xml:space="preserve">, IMA CEO </w:t>
                                                </w:r>
                                                <w:r w:rsidRPr="00C33161">
                                                  <w:rPr>
                                                    <w:rFonts w:ascii="Helvetica" w:eastAsia="Times New Roman" w:hAnsi="Helvetica" w:cs="Times New Roman"/>
                                                    <w:b/>
                                                    <w:bCs/>
                                                    <w:color w:val="343840"/>
                                                    <w:kern w:val="0"/>
                                                    <w:sz w:val="26"/>
                                                    <w:szCs w:val="26"/>
                                                    <w:lang w:eastAsia="nl-NL"/>
                                                    <w14:ligatures w14:val="none"/>
                                                  </w:rPr>
                                                  <w:t>Leah Wapner,</w:t>
                                                </w:r>
                                                <w:r w:rsidRPr="00C33161">
                                                  <w:rPr>
                                                    <w:rFonts w:ascii="Helvetica" w:eastAsia="Times New Roman" w:hAnsi="Helvetica" w:cs="Times New Roman"/>
                                                    <w:color w:val="343840"/>
                                                    <w:kern w:val="0"/>
                                                    <w:sz w:val="26"/>
                                                    <w:szCs w:val="26"/>
                                                    <w:lang w:eastAsia="nl-NL"/>
                                                    <w14:ligatures w14:val="none"/>
                                                  </w:rPr>
                                                  <w:t xml:space="preserve"> and IMA Ethics Board Chair </w:t>
                                                </w:r>
                                                <w:r w:rsidRPr="00C33161">
                                                  <w:rPr>
                                                    <w:rFonts w:ascii="Helvetica" w:eastAsia="Times New Roman" w:hAnsi="Helvetica" w:cs="Times New Roman"/>
                                                    <w:b/>
                                                    <w:bCs/>
                                                    <w:color w:val="343840"/>
                                                    <w:kern w:val="0"/>
                                                    <w:sz w:val="26"/>
                                                    <w:szCs w:val="26"/>
                                                    <w:lang w:eastAsia="nl-NL"/>
                                                    <w14:ligatures w14:val="none"/>
                                                  </w:rPr>
                                                  <w:t>Yosef Walfisch</w:t>
                                                </w:r>
                                                <w:r w:rsidRPr="00C33161">
                                                  <w:rPr>
                                                    <w:rFonts w:ascii="Helvetica" w:eastAsia="Times New Roman" w:hAnsi="Helvetica" w:cs="Times New Roman"/>
                                                    <w:color w:val="343840"/>
                                                    <w:kern w:val="0"/>
                                                    <w:sz w:val="26"/>
                                                    <w:szCs w:val="26"/>
                                                    <w:lang w:eastAsia="nl-NL"/>
                                                    <w14:ligatures w14:val="none"/>
                                                  </w:rPr>
                                                  <w:t>, among others.</w:t>
                                                </w:r>
                                              </w:p>
                                              <w:p w14:paraId="0BE5B6F0"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p>
                                              <w:p w14:paraId="06A7C78B"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color w:val="343840"/>
                                                    <w:kern w:val="0"/>
                                                    <w:sz w:val="26"/>
                                                    <w:szCs w:val="26"/>
                                                    <w:lang w:eastAsia="nl-NL"/>
                                                    <w14:ligatures w14:val="none"/>
                                                  </w:rPr>
                                                  <w:lastRenderedPageBreak/>
                                                  <w:t>Natacha Bracq, Head of Litigation at HRF, stated:</w:t>
                                                </w:r>
                                                <w:r w:rsidRPr="00C33161">
                                                  <w:rPr>
                                                    <w:rFonts w:ascii="Helvetica" w:eastAsia="Times New Roman" w:hAnsi="Helvetica" w:cs="Times New Roman"/>
                                                    <w:color w:val="343840"/>
                                                    <w:kern w:val="0"/>
                                                    <w:sz w:val="26"/>
                                                    <w:szCs w:val="26"/>
                                                    <w:lang w:eastAsia="nl-NL"/>
                                                    <w14:ligatures w14:val="none"/>
                                                  </w:rPr>
                                                  <w:br/>
                                                </w:r>
                                                <w:r w:rsidRPr="00C33161">
                                                  <w:rPr>
                                                    <w:rFonts w:ascii="Helvetica" w:eastAsia="Times New Roman" w:hAnsi="Helvetica" w:cs="Times New Roman"/>
                                                    <w:color w:val="343840"/>
                                                    <w:kern w:val="0"/>
                                                    <w:sz w:val="26"/>
                                                    <w:szCs w:val="26"/>
                                                    <w:lang w:eastAsia="nl-NL"/>
                                                    <w14:ligatures w14:val="none"/>
                                                  </w:rPr>
                                                  <w:br/>
                                                </w:r>
                                                <w:r w:rsidRPr="00C33161">
                                                  <w:rPr>
                                                    <w:rFonts w:ascii="Helvetica" w:eastAsia="Times New Roman" w:hAnsi="Helvetica" w:cs="Times New Roman"/>
                                                    <w:b/>
                                                    <w:bCs/>
                                                    <w:i/>
                                                    <w:iCs/>
                                                    <w:color w:val="343840"/>
                                                    <w:kern w:val="0"/>
                                                    <w:sz w:val="26"/>
                                                    <w:szCs w:val="26"/>
                                                    <w:lang w:eastAsia="nl-NL"/>
                                                    <w14:ligatures w14:val="none"/>
                                                  </w:rPr>
                                                  <w:t>"The evidence shows that medical participation in torture and abuse at Sde Teiman was structural. The medical system kept detainees alive to endure further torture and interrogation while ensuring their injuries could not be traced through clinical records."</w:t>
                                                </w:r>
                                              </w:p>
                                            </w:tc>
                                          </w:tr>
                                        </w:tbl>
                                        <w:p w14:paraId="016C67FF"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07E4A8B3"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58677C51"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072"/>
                                    </w:tblGrid>
                                    <w:tr w:rsidR="00C33161" w:rsidRPr="00C33161" w14:paraId="4B0BEF84" w14:textId="77777777">
                                      <w:trPr>
                                        <w:trHeight w:val="240"/>
                                      </w:trPr>
                                      <w:tc>
                                        <w:tcPr>
                                          <w:tcW w:w="0" w:type="auto"/>
                                          <w:hideMark/>
                                        </w:tcPr>
                                        <w:p w14:paraId="2FAAEB26" w14:textId="77777777" w:rsidR="00C33161" w:rsidRPr="00C33161" w:rsidRDefault="00C33161" w:rsidP="00C33161">
                                          <w:pPr>
                                            <w:spacing w:after="0"/>
                                            <w:rPr>
                                              <w:rFonts w:ascii="Times New Roman" w:eastAsia="Times New Roman" w:hAnsi="Times New Roman" w:cs="Times New Roman"/>
                                              <w:kern w:val="0"/>
                                              <w:sz w:val="20"/>
                                              <w:szCs w:val="20"/>
                                              <w:lang w:eastAsia="nl-NL"/>
                                              <w14:ligatures w14:val="none"/>
                                            </w:rPr>
                                          </w:pPr>
                                        </w:p>
                                      </w:tc>
                                    </w:tr>
                                  </w:tbl>
                                  <w:p w14:paraId="23F06536"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5ABE50F1"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C33161" w:rsidRPr="00C33161" w14:paraId="52A0CC79"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C33161" w:rsidRPr="00C33161" w14:paraId="7E6DF163" w14:textId="77777777">
                                            <w:trPr>
                                              <w:tblCellSpacing w:w="15" w:type="dxa"/>
                                            </w:trPr>
                                            <w:tc>
                                              <w:tcPr>
                                                <w:tcW w:w="0" w:type="auto"/>
                                                <w:tcMar>
                                                  <w:top w:w="0" w:type="dxa"/>
                                                  <w:left w:w="360" w:type="dxa"/>
                                                  <w:bottom w:w="0" w:type="dxa"/>
                                                  <w:right w:w="360" w:type="dxa"/>
                                                </w:tcMar>
                                                <w:vAlign w:val="center"/>
                                                <w:hideMark/>
                                              </w:tcPr>
                                              <w:p w14:paraId="15191601" w14:textId="77777777" w:rsidR="00C33161" w:rsidRPr="00C33161" w:rsidRDefault="00C33161" w:rsidP="00C33161">
                                                <w:pPr>
                                                  <w:spacing w:after="0"/>
                                                  <w:outlineLvl w:val="0"/>
                                                  <w:rPr>
                                                    <w:rFonts w:ascii="Helvetica" w:eastAsia="Times New Roman" w:hAnsi="Helvetica" w:cs="Times New Roman"/>
                                                    <w:b/>
                                                    <w:bCs/>
                                                    <w:color w:val="DD4515"/>
                                                    <w:spacing w:val="-15"/>
                                                    <w:kern w:val="36"/>
                                                    <w:sz w:val="53"/>
                                                    <w:szCs w:val="53"/>
                                                    <w:lang w:eastAsia="nl-NL"/>
                                                    <w14:ligatures w14:val="none"/>
                                                  </w:rPr>
                                                </w:pPr>
                                                <w:r w:rsidRPr="00C33161">
                                                  <w:rPr>
                                                    <w:rFonts w:ascii="Helvetica" w:eastAsia="Times New Roman" w:hAnsi="Helvetica" w:cs="Times New Roman"/>
                                                    <w:b/>
                                                    <w:bCs/>
                                                    <w:color w:val="DD4515"/>
                                                    <w:spacing w:val="-15"/>
                                                    <w:kern w:val="36"/>
                                                    <w:sz w:val="48"/>
                                                    <w:szCs w:val="48"/>
                                                    <w:lang w:eastAsia="nl-NL"/>
                                                    <w14:ligatures w14:val="none"/>
                                                  </w:rPr>
                                                  <w:t>This Is Only the Beginning</w:t>
                                                </w:r>
                                              </w:p>
                                            </w:tc>
                                          </w:tr>
                                        </w:tbl>
                                        <w:p w14:paraId="5AD258AD"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7DD11FCF"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241B140F"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072"/>
                                    </w:tblGrid>
                                    <w:tr w:rsidR="00C33161" w:rsidRPr="00C33161" w14:paraId="33E67827" w14:textId="77777777">
                                      <w:trPr>
                                        <w:trHeight w:val="240"/>
                                      </w:trPr>
                                      <w:tc>
                                        <w:tcPr>
                                          <w:tcW w:w="0" w:type="auto"/>
                                          <w:hideMark/>
                                        </w:tcPr>
                                        <w:p w14:paraId="52341A6C" w14:textId="77777777" w:rsidR="00C33161" w:rsidRPr="00C33161" w:rsidRDefault="00C33161" w:rsidP="00C33161">
                                          <w:pPr>
                                            <w:spacing w:after="0"/>
                                            <w:rPr>
                                              <w:rFonts w:ascii="Times New Roman" w:eastAsia="Times New Roman" w:hAnsi="Times New Roman" w:cs="Times New Roman"/>
                                              <w:kern w:val="0"/>
                                              <w:sz w:val="20"/>
                                              <w:szCs w:val="20"/>
                                              <w:lang w:eastAsia="nl-NL"/>
                                              <w14:ligatures w14:val="none"/>
                                            </w:rPr>
                                          </w:pPr>
                                        </w:p>
                                      </w:tc>
                                    </w:tr>
                                  </w:tbl>
                                  <w:p w14:paraId="2B9C3E9F"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58909B26"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C33161" w:rsidRPr="00C33161" w14:paraId="560A3727"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C33161" w:rsidRPr="00C33161" w14:paraId="6C629ED1" w14:textId="77777777">
                                            <w:trPr>
                                              <w:tblCellSpacing w:w="15" w:type="dxa"/>
                                            </w:trPr>
                                            <w:tc>
                                              <w:tcPr>
                                                <w:tcW w:w="0" w:type="auto"/>
                                                <w:tcMar>
                                                  <w:top w:w="0" w:type="dxa"/>
                                                  <w:left w:w="360" w:type="dxa"/>
                                                  <w:bottom w:w="0" w:type="dxa"/>
                                                  <w:right w:w="360" w:type="dxa"/>
                                                </w:tcMar>
                                                <w:vAlign w:val="center"/>
                                                <w:hideMark/>
                                              </w:tcPr>
                                              <w:p w14:paraId="3DDD4310"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color w:val="343840"/>
                                                    <w:kern w:val="0"/>
                                                    <w:sz w:val="26"/>
                                                    <w:szCs w:val="26"/>
                                                    <w:lang w:eastAsia="nl-NL"/>
                                                    <w14:ligatures w14:val="none"/>
                                                  </w:rPr>
                                                  <w:t xml:space="preserve">HRF is </w:t>
                                                </w:r>
                                                <w:r w:rsidRPr="00C33161">
                                                  <w:rPr>
                                                    <w:rFonts w:ascii="Helvetica" w:eastAsia="Times New Roman" w:hAnsi="Helvetica" w:cs="Times New Roman"/>
                                                    <w:b/>
                                                    <w:bCs/>
                                                    <w:color w:val="343840"/>
                                                    <w:kern w:val="0"/>
                                                    <w:sz w:val="26"/>
                                                    <w:szCs w:val="26"/>
                                                    <w:lang w:eastAsia="nl-NL"/>
                                                    <w14:ligatures w14:val="none"/>
                                                  </w:rPr>
                                                  <w:t>preparing files on Israeli medical professionals</w:t>
                                                </w:r>
                                                <w:r w:rsidRPr="00C33161">
                                                  <w:rPr>
                                                    <w:rFonts w:ascii="Helvetica" w:eastAsia="Times New Roman" w:hAnsi="Helvetica" w:cs="Times New Roman"/>
                                                    <w:color w:val="343840"/>
                                                    <w:kern w:val="0"/>
                                                    <w:sz w:val="26"/>
                                                    <w:szCs w:val="26"/>
                                                    <w:lang w:eastAsia="nl-NL"/>
                                                    <w14:ligatures w14:val="none"/>
                                                  </w:rPr>
                                                  <w:t xml:space="preserve"> </w:t>
                                                </w:r>
                                                <w:r w:rsidRPr="00C33161">
                                                  <w:rPr>
                                                    <w:rFonts w:ascii="Helvetica" w:eastAsia="Times New Roman" w:hAnsi="Helvetica" w:cs="Times New Roman"/>
                                                    <w:b/>
                                                    <w:bCs/>
                                                    <w:color w:val="343840"/>
                                                    <w:kern w:val="0"/>
                                                    <w:sz w:val="26"/>
                                                    <w:szCs w:val="26"/>
                                                    <w:lang w:eastAsia="nl-NL"/>
                                                    <w14:ligatures w14:val="none"/>
                                                  </w:rPr>
                                                  <w:t>with dual nationalities</w:t>
                                                </w:r>
                                                <w:r w:rsidRPr="00C33161">
                                                  <w:rPr>
                                                    <w:rFonts w:ascii="Helvetica" w:eastAsia="Times New Roman" w:hAnsi="Helvetica" w:cs="Times New Roman"/>
                                                    <w:color w:val="343840"/>
                                                    <w:kern w:val="0"/>
                                                    <w:sz w:val="26"/>
                                                    <w:szCs w:val="26"/>
                                                    <w:lang w:eastAsia="nl-NL"/>
                                                    <w14:ligatures w14:val="none"/>
                                                  </w:rPr>
                                                  <w:t xml:space="preserve"> who participated directly in Israel's genocide in Gaza. We will bring each case before national prosecutors in every jurisdiction where these individuals hold citizenship.</w:t>
                                                </w:r>
                                              </w:p>
                                            </w:tc>
                                          </w:tr>
                                        </w:tbl>
                                        <w:p w14:paraId="1E73A83F"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60F2AAD5"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3ADA0392" w14:textId="77777777">
                                <w:tc>
                                  <w:tcPr>
                                    <w:tcW w:w="0" w:type="auto"/>
                                    <w:tcBorders>
                                      <w:top w:val="nil"/>
                                      <w:left w:val="nil"/>
                                      <w:bottom w:val="nil"/>
                                      <w:right w:val="nil"/>
                                    </w:tcBorders>
                                    <w:tcMar>
                                      <w:top w:w="600" w:type="dxa"/>
                                      <w:left w:w="0" w:type="dxa"/>
                                      <w:bottom w:w="60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072"/>
                                    </w:tblGrid>
                                    <w:tr w:rsidR="00C33161" w:rsidRPr="00C33161" w14:paraId="231516C3" w14:textId="77777777">
                                      <w:trPr>
                                        <w:jc w:val="center"/>
                                      </w:trPr>
                                      <w:tc>
                                        <w:tcPr>
                                          <w:tcW w:w="0" w:type="auto"/>
                                          <w:tcBorders>
                                            <w:top w:val="single" w:sz="6" w:space="0" w:color="343840"/>
                                          </w:tcBorders>
                                          <w:hideMark/>
                                        </w:tcPr>
                                        <w:p w14:paraId="3E9CDE9E" w14:textId="77777777" w:rsidR="00C33161" w:rsidRPr="00C33161" w:rsidRDefault="00C33161" w:rsidP="00C33161">
                                          <w:pPr>
                                            <w:spacing w:after="0" w:line="0" w:lineRule="auto"/>
                                            <w:rPr>
                                              <w:rFonts w:ascii="Times New Roman" w:eastAsia="Times New Roman" w:hAnsi="Times New Roman" w:cs="Times New Roman"/>
                                              <w:kern w:val="0"/>
                                              <w:sz w:val="2"/>
                                              <w:szCs w:val="2"/>
                                              <w:lang w:eastAsia="nl-NL"/>
                                              <w14:ligatures w14:val="none"/>
                                            </w:rPr>
                                          </w:pPr>
                                          <w:r w:rsidRPr="00C33161">
                                            <w:rPr>
                                              <w:rFonts w:ascii="Times New Roman" w:eastAsia="Times New Roman" w:hAnsi="Times New Roman" w:cs="Times New Roman"/>
                                              <w:kern w:val="0"/>
                                              <w:sz w:val="2"/>
                                              <w:szCs w:val="2"/>
                                              <w:lang w:eastAsia="nl-NL"/>
                                              <w14:ligatures w14:val="none"/>
                                            </w:rPr>
                                            <w:t> </w:t>
                                          </w:r>
                                        </w:p>
                                      </w:tc>
                                    </w:tr>
                                  </w:tbl>
                                  <w:p w14:paraId="7B16F5A0"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4C31C4FE"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C33161" w:rsidRPr="00C33161" w14:paraId="3764E8D9"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04383F"/>
                                            <w:tblCellMar>
                                              <w:top w:w="15" w:type="dxa"/>
                                              <w:left w:w="15" w:type="dxa"/>
                                              <w:bottom w:w="15" w:type="dxa"/>
                                              <w:right w:w="15" w:type="dxa"/>
                                            </w:tblCellMar>
                                            <w:tblLook w:val="04A0" w:firstRow="1" w:lastRow="0" w:firstColumn="1" w:lastColumn="0" w:noHBand="0" w:noVBand="1"/>
                                          </w:tblPr>
                                          <w:tblGrid>
                                            <w:gridCol w:w="9072"/>
                                          </w:tblGrid>
                                          <w:tr w:rsidR="00C33161" w:rsidRPr="00C33161" w14:paraId="3815A470" w14:textId="77777777">
                                            <w:trPr>
                                              <w:tblCellSpacing w:w="15" w:type="dxa"/>
                                            </w:trPr>
                                            <w:tc>
                                              <w:tcPr>
                                                <w:tcW w:w="0" w:type="auto"/>
                                                <w:shd w:val="clear" w:color="auto" w:fill="04383F"/>
                                                <w:tcMar>
                                                  <w:top w:w="180" w:type="dxa"/>
                                                  <w:left w:w="360" w:type="dxa"/>
                                                  <w:bottom w:w="180" w:type="dxa"/>
                                                  <w:right w:w="360" w:type="dxa"/>
                                                </w:tcMar>
                                                <w:vAlign w:val="center"/>
                                                <w:hideMark/>
                                              </w:tcPr>
                                              <w:p w14:paraId="58C7C909" w14:textId="77777777" w:rsidR="00C33161" w:rsidRPr="00C33161" w:rsidRDefault="00C33161" w:rsidP="00C33161">
                                                <w:pPr>
                                                  <w:spacing w:after="0"/>
                                                  <w:jc w:val="center"/>
                                                  <w:outlineLvl w:val="2"/>
                                                  <w:rPr>
                                                    <w:rFonts w:ascii="Helvetica" w:eastAsia="Times New Roman" w:hAnsi="Helvetica" w:cs="Times New Roman"/>
                                                    <w:b/>
                                                    <w:bCs/>
                                                    <w:color w:val="DD4515"/>
                                                    <w:kern w:val="0"/>
                                                    <w:sz w:val="39"/>
                                                    <w:szCs w:val="39"/>
                                                    <w:lang w:eastAsia="nl-NL"/>
                                                    <w14:ligatures w14:val="none"/>
                                                  </w:rPr>
                                                </w:pPr>
                                                <w:r w:rsidRPr="00C33161">
                                                  <w:rPr>
                                                    <w:rFonts w:ascii="Helvetica" w:eastAsia="Times New Roman" w:hAnsi="Helvetica" w:cs="Times New Roman"/>
                                                    <w:b/>
                                                    <w:bCs/>
                                                    <w:color w:val="FFFFFF"/>
                                                    <w:kern w:val="0"/>
                                                    <w:sz w:val="39"/>
                                                    <w:szCs w:val="39"/>
                                                    <w:lang w:eastAsia="nl-NL"/>
                                                    <w14:ligatures w14:val="none"/>
                                                  </w:rPr>
                                                  <w:t>JOIN HRF'S LEGAL MISSION</w:t>
                                                </w:r>
                                              </w:p>
                                              <w:p w14:paraId="037845AD" w14:textId="77777777" w:rsidR="00C33161" w:rsidRPr="00C33161" w:rsidRDefault="00C33161" w:rsidP="00C33161">
                                                <w:pPr>
                                                  <w:spacing w:after="0"/>
                                                  <w:jc w:val="center"/>
                                                  <w:outlineLvl w:val="2"/>
                                                  <w:rPr>
                                                    <w:rFonts w:ascii="Helvetica" w:eastAsia="Times New Roman" w:hAnsi="Helvetica" w:cs="Times New Roman"/>
                                                    <w:b/>
                                                    <w:bCs/>
                                                    <w:color w:val="DD4515"/>
                                                    <w:kern w:val="0"/>
                                                    <w:sz w:val="39"/>
                                                    <w:szCs w:val="39"/>
                                                    <w:lang w:eastAsia="nl-NL"/>
                                                    <w14:ligatures w14:val="none"/>
                                                  </w:rPr>
                                                </w:pPr>
                                                <w:r w:rsidRPr="00C33161">
                                                  <w:rPr>
                                                    <w:rFonts w:ascii="Helvetica" w:eastAsia="Times New Roman" w:hAnsi="Helvetica" w:cs="Times New Roman"/>
                                                    <w:b/>
                                                    <w:bCs/>
                                                    <w:color w:val="FFFFFF"/>
                                                    <w:kern w:val="0"/>
                                                    <w:sz w:val="39"/>
                                                    <w:szCs w:val="39"/>
                                                    <w:lang w:eastAsia="nl-NL"/>
                                                    <w14:ligatures w14:val="none"/>
                                                  </w:rPr>
                                                  <w:t>TO FIGHT IMPUNITY</w:t>
                                                </w:r>
                                              </w:p>
                                            </w:tc>
                                          </w:tr>
                                        </w:tbl>
                                        <w:p w14:paraId="31522512"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3545A759"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55BDEC65"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072"/>
                                    </w:tblGrid>
                                    <w:tr w:rsidR="00C33161" w:rsidRPr="00C33161" w14:paraId="5832AEC9" w14:textId="77777777">
                                      <w:trPr>
                                        <w:trHeight w:val="200"/>
                                      </w:trPr>
                                      <w:tc>
                                        <w:tcPr>
                                          <w:tcW w:w="0" w:type="auto"/>
                                          <w:hideMark/>
                                        </w:tcPr>
                                        <w:p w14:paraId="2C5F1EF0" w14:textId="77777777" w:rsidR="00C33161" w:rsidRPr="00C33161" w:rsidRDefault="00C33161" w:rsidP="00C33161">
                                          <w:pPr>
                                            <w:spacing w:after="0"/>
                                            <w:rPr>
                                              <w:rFonts w:ascii="Times New Roman" w:eastAsia="Times New Roman" w:hAnsi="Times New Roman" w:cs="Times New Roman"/>
                                              <w:kern w:val="0"/>
                                              <w:sz w:val="20"/>
                                              <w:szCs w:val="20"/>
                                              <w:lang w:eastAsia="nl-NL"/>
                                              <w14:ligatures w14:val="none"/>
                                            </w:rPr>
                                          </w:pPr>
                                        </w:p>
                                      </w:tc>
                                    </w:tr>
                                  </w:tbl>
                                  <w:p w14:paraId="2B682771"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r w:rsidR="00C33161" w:rsidRPr="00C33161" w14:paraId="3E370C46"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C33161" w:rsidRPr="00C33161" w14:paraId="5778FD06" w14:textId="77777777">
                                      <w:trPr>
                                        <w:tblCellSpacing w:w="0" w:type="dxa"/>
                                      </w:trPr>
                                      <w:tc>
                                        <w:tcPr>
                                          <w:tcW w:w="0" w:type="auto"/>
                                          <w:tcBorders>
                                            <w:top w:val="nil"/>
                                            <w:left w:val="nil"/>
                                            <w:bottom w:val="nil"/>
                                            <w:right w:val="nil"/>
                                          </w:tcBorders>
                                          <w:tcMar>
                                            <w:top w:w="120" w:type="dxa"/>
                                            <w:left w:w="0" w:type="dxa"/>
                                            <w:bottom w:w="12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072"/>
                                          </w:tblGrid>
                                          <w:tr w:rsidR="00C33161" w:rsidRPr="00C33161" w14:paraId="73CD6719"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72"/>
                                                </w:tblGrid>
                                                <w:tr w:rsidR="00C33161" w:rsidRPr="00C33161" w14:paraId="3CF71AF1" w14:textId="77777777">
                                                  <w:tc>
                                                    <w:tcPr>
                                                      <w:tcW w:w="5000" w:type="pct"/>
                                                      <w:hideMark/>
                                                    </w:tcPr>
                                                    <w:tbl>
                                                      <w:tblPr>
                                                        <w:tblW w:w="5000" w:type="pct"/>
                                                        <w:tblCellMar>
                                                          <w:left w:w="0" w:type="dxa"/>
                                                          <w:right w:w="0" w:type="dxa"/>
                                                        </w:tblCellMar>
                                                        <w:tblLook w:val="04A0" w:firstRow="1" w:lastRow="0" w:firstColumn="1" w:lastColumn="0" w:noHBand="0" w:noVBand="1"/>
                                                      </w:tblPr>
                                                      <w:tblGrid>
                                                        <w:gridCol w:w="9072"/>
                                                      </w:tblGrid>
                                                      <w:tr w:rsidR="00C33161" w:rsidRPr="00C33161" w14:paraId="47144F1D"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072"/>
                                                            </w:tblGrid>
                                                            <w:tr w:rsidR="00C33161" w:rsidRPr="00C33161" w14:paraId="078F014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72"/>
                                                                  </w:tblGrid>
                                                                  <w:tr w:rsidR="00C33161" w:rsidRPr="00C33161" w14:paraId="4026D921" w14:textId="77777777">
                                                                    <w:tc>
                                                                      <w:tcPr>
                                                                        <w:tcW w:w="5000" w:type="pct"/>
                                                                        <w:hideMark/>
                                                                      </w:tcPr>
                                                                      <w:tbl>
                                                                        <w:tblPr>
                                                                          <w:tblW w:w="5000" w:type="pct"/>
                                                                          <w:tblCellMar>
                                                                            <w:left w:w="0" w:type="dxa"/>
                                                                            <w:right w:w="0" w:type="dxa"/>
                                                                          </w:tblCellMar>
                                                                          <w:tblLook w:val="04A0" w:firstRow="1" w:lastRow="0" w:firstColumn="1" w:lastColumn="0" w:noHBand="0" w:noVBand="1"/>
                                                                        </w:tblPr>
                                                                        <w:tblGrid>
                                                                          <w:gridCol w:w="9072"/>
                                                                        </w:tblGrid>
                                                                        <w:tr w:rsidR="00C33161" w:rsidRPr="00C33161" w14:paraId="592F4D70"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072"/>
                                                                              </w:tblGrid>
                                                                              <w:tr w:rsidR="00C33161" w:rsidRPr="00C33161" w14:paraId="51B3EA6D"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4536"/>
                                                                                      <w:gridCol w:w="4536"/>
                                                                                    </w:tblGrid>
                                                                                    <w:tr w:rsidR="00C33161" w:rsidRPr="00C33161" w14:paraId="5C22E186" w14:textId="77777777">
                                                                                      <w:tc>
                                                                                        <w:tcPr>
                                                                                          <w:tcW w:w="2500" w:type="pct"/>
                                                                                          <w:hideMark/>
                                                                                        </w:tcPr>
                                                                                        <w:tbl>
                                                                                          <w:tblPr>
                                                                                            <w:tblW w:w="5000" w:type="pct"/>
                                                                                            <w:tblCellMar>
                                                                                              <w:left w:w="0" w:type="dxa"/>
                                                                                              <w:right w:w="0" w:type="dxa"/>
                                                                                            </w:tblCellMar>
                                                                                            <w:tblLook w:val="04A0" w:firstRow="1" w:lastRow="0" w:firstColumn="1" w:lastColumn="0" w:noHBand="0" w:noVBand="1"/>
                                                                                          </w:tblPr>
                                                                                          <w:tblGrid>
                                                                                            <w:gridCol w:w="4536"/>
                                                                                          </w:tblGrid>
                                                                                          <w:tr w:rsidR="00C33161" w:rsidRPr="00C33161" w14:paraId="4AAA05F0"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536"/>
                                                                                                </w:tblGrid>
                                                                                                <w:tr w:rsidR="00C33161" w:rsidRPr="00C33161" w14:paraId="362E5A45"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36"/>
                                                                                                      </w:tblGrid>
                                                                                                      <w:tr w:rsidR="00C33161" w:rsidRPr="00C33161" w14:paraId="4537E6CF" w14:textId="77777777">
                                                                                                        <w:trPr>
                                                                                                          <w:tblCellSpacing w:w="15" w:type="dxa"/>
                                                                                                        </w:trPr>
                                                                                                        <w:tc>
                                                                                                          <w:tcPr>
                                                                                                            <w:tcW w:w="0" w:type="auto"/>
                                                                                                            <w:tcMar>
                                                                                                              <w:top w:w="180" w:type="dxa"/>
                                                                                                              <w:left w:w="360" w:type="dxa"/>
                                                                                                              <w:bottom w:w="180" w:type="dxa"/>
                                                                                                              <w:right w:w="360" w:type="dxa"/>
                                                                                                            </w:tcMar>
                                                                                                            <w:vAlign w:val="center"/>
                                                                                                            <w:hideMark/>
                                                                                                          </w:tcPr>
                                                                                                          <w:p w14:paraId="7222D06E"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color w:val="343840"/>
                                                                                                                <w:kern w:val="0"/>
                                                                                                                <w:sz w:val="23"/>
                                                                                                                <w:szCs w:val="23"/>
                                                                                                                <w:lang w:eastAsia="nl-NL"/>
                                                                                                                <w14:ligatures w14:val="none"/>
                                                                                                              </w:rPr>
                                                                                                              <w:t>Since 2024, HRF has initiated more than 100 legal actions in 34 jurisdictions, including 20 Article 15 submissions to the ICC. These actions have resulted in arrests, police questioning, criminal investigations, and probe orders. Impunity will not go unchallenged.</w:t>
                                                                                                            </w:r>
                                                                                                            <w:r w:rsidRPr="00C33161">
                                                                                                              <w:rPr>
                                                                                                                <w:rFonts w:ascii="Helvetica" w:eastAsia="Times New Roman" w:hAnsi="Helvetica" w:cs="Times New Roman"/>
                                                                                                                <w:color w:val="343840"/>
                                                                                                                <w:kern w:val="0"/>
                                                                                                                <w:sz w:val="23"/>
                                                                                                                <w:szCs w:val="23"/>
                                                                                                                <w:lang w:eastAsia="nl-NL"/>
                                                                                                                <w14:ligatures w14:val="none"/>
                                                                                                              </w:rPr>
                                                                                                              <w:br/>
                                                                                                            </w:r>
                                                                                                          </w:p>
                                                                                                          <w:p w14:paraId="3CA301D3" w14:textId="77777777" w:rsidR="00C33161" w:rsidRPr="00C33161" w:rsidRDefault="00C33161" w:rsidP="00C33161">
                                                                                                            <w:pPr>
                                                                                                              <w:spacing w:after="0" w:line="0" w:lineRule="auto"/>
                                                                                                              <w:rPr>
                                                                                                                <w:rFonts w:ascii="Helvetica" w:eastAsia="Times New Roman" w:hAnsi="Helvetica" w:cs="Times New Roman"/>
                                                                                                                <w:color w:val="343840"/>
                                                                                                                <w:kern w:val="0"/>
                                                                                                                <w:sz w:val="24"/>
                                                                                                                <w:szCs w:val="24"/>
                                                                                                                <w:lang w:eastAsia="nl-NL"/>
                                                                                                                <w14:ligatures w14:val="none"/>
                                                                                                              </w:rPr>
                                                                                                            </w:pPr>
                                                                                                          </w:p>
                                                                                                          <w:p w14:paraId="5489CADA" w14:textId="77777777" w:rsidR="00C33161" w:rsidRPr="00C33161" w:rsidRDefault="00C33161" w:rsidP="00C33161">
                                                                                                            <w:pPr>
                                                                                                              <w:spacing w:after="0"/>
                                                                                                              <w:rPr>
                                                                                                                <w:rFonts w:ascii="Helvetica" w:eastAsia="Times New Roman" w:hAnsi="Helvetica" w:cs="Times New Roman"/>
                                                                                                                <w:color w:val="343840"/>
                                                                                                                <w:kern w:val="0"/>
                                                                                                                <w:sz w:val="24"/>
                                                                                                                <w:szCs w:val="24"/>
                                                                                                                <w:lang w:eastAsia="nl-NL"/>
                                                                                                                <w14:ligatures w14:val="none"/>
                                                                                                              </w:rPr>
                                                                                                            </w:pPr>
                                                                                                            <w:r w:rsidRPr="00C33161">
                                                                                                              <w:rPr>
                                                                                                                <w:rFonts w:ascii="Helvetica" w:eastAsia="Times New Roman" w:hAnsi="Helvetica" w:cs="Times New Roman"/>
                                                                                                                <w:b/>
                                                                                                                <w:bCs/>
                                                                                                                <w:color w:val="DD4515"/>
                                                                                                                <w:kern w:val="0"/>
                                                                                                                <w:sz w:val="23"/>
                                                                                                                <w:szCs w:val="23"/>
                                                                                                                <w:lang w:eastAsia="nl-NL"/>
                                                                                                                <w14:ligatures w14:val="none"/>
                                                                                                              </w:rPr>
                                                                                                              <w:t>Give monthly or make a one-time donation. Help us pursue perpetrators and hold states accountable for meeting their obligations under international law.</w:t>
                                                                                                            </w:r>
                                                                                                          </w:p>
                                                                                                        </w:tc>
                                                                                                      </w:tr>
                                                                                                    </w:tbl>
                                                                                                    <w:p w14:paraId="0C9E7655"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2B49D62B"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77B2AB9D"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c>
                                                                                        <w:tcPr>
                                                                                          <w:tcW w:w="2500" w:type="pct"/>
                                                                                          <w:hideMark/>
                                                                                        </w:tcPr>
                                                                                        <w:p w14:paraId="1C6EA7AA" w14:textId="77777777" w:rsidR="00C33161" w:rsidRPr="00C33161" w:rsidRDefault="00C33161" w:rsidP="00C33161">
                                                                                          <w:pPr>
                                                                                            <w:spacing w:after="0"/>
                                                                                            <w:rPr>
                                                                                              <w:rFonts w:ascii="Times New Roman" w:eastAsia="Times New Roman" w:hAnsi="Times New Roman" w:cs="Times New Roman"/>
                                                                                              <w:kern w:val="0"/>
                                                                                              <w:sz w:val="20"/>
                                                                                              <w:szCs w:val="20"/>
                                                                                              <w:lang w:eastAsia="nl-NL"/>
                                                                                              <w14:ligatures w14:val="none"/>
                                                                                            </w:rPr>
                                                                                          </w:pPr>
                                                                                        </w:p>
                                                                                      </w:tc>
                                                                                    </w:tr>
                                                                                  </w:tbl>
                                                                                  <w:p w14:paraId="4132B76F"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7E352DE9"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06BA9D07"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2D649AAF"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14316C4C" w14:textId="77777777" w:rsidR="00C33161" w:rsidRPr="00C33161" w:rsidRDefault="00C33161" w:rsidP="00C33161">
                                                            <w:pPr>
                                                              <w:spacing w:after="0"/>
                                                              <w:jc w:val="center"/>
                                                              <w:rPr>
                                                                <w:rFonts w:ascii="Times New Roman" w:eastAsia="Times New Roman" w:hAnsi="Times New Roman" w:cs="Times New Roman"/>
                                                                <w:kern w:val="0"/>
                                                                <w:sz w:val="24"/>
                                                                <w:szCs w:val="24"/>
                                                                <w:lang w:eastAsia="nl-NL"/>
                                                                <w14:ligatures w14:val="none"/>
                                                              </w:rPr>
                                                            </w:pPr>
                                                          </w:p>
                                                        </w:tc>
                                                      </w:tr>
                                                    </w:tbl>
                                                    <w:p w14:paraId="712BEB84"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6ED17048"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29F92E7B"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578FAEF0"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60DEA029"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1060C4EF"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392EE5F0" w14:textId="77777777" w:rsidR="00C33161" w:rsidRPr="00C33161" w:rsidRDefault="00C33161" w:rsidP="00C33161">
                  <w:pPr>
                    <w:spacing w:after="0"/>
                    <w:rPr>
                      <w:rFonts w:ascii="Times New Roman" w:eastAsia="Times New Roman" w:hAnsi="Times New Roman" w:cs="Times New Roman"/>
                      <w:kern w:val="0"/>
                      <w:sz w:val="24"/>
                      <w:szCs w:val="24"/>
                      <w:lang w:eastAsia="nl-NL"/>
                      <w14:ligatures w14:val="none"/>
                    </w:rPr>
                  </w:pPr>
                </w:p>
              </w:tc>
            </w:tr>
          </w:tbl>
          <w:p w14:paraId="1868329A" w14:textId="77777777" w:rsidR="00C33161" w:rsidRPr="00C33161" w:rsidRDefault="00C33161" w:rsidP="00C33161">
            <w:pPr>
              <w:spacing w:after="0"/>
              <w:jc w:val="center"/>
              <w:rPr>
                <w:rFonts w:ascii="Segoe UI" w:eastAsia="Times New Roman" w:hAnsi="Segoe UI" w:cs="Segoe UI"/>
                <w:color w:val="2C3235"/>
                <w:kern w:val="0"/>
                <w:sz w:val="23"/>
                <w:szCs w:val="23"/>
                <w:lang w:eastAsia="nl-NL"/>
                <w14:ligatures w14:val="none"/>
              </w:rPr>
            </w:pPr>
          </w:p>
        </w:tc>
      </w:tr>
    </w:tbl>
    <w:p w14:paraId="235BCFAE" w14:textId="77777777" w:rsidR="00A13ADC" w:rsidRDefault="00A13ADC"/>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DF7F24"/>
    <w:multiLevelType w:val="multilevel"/>
    <w:tmpl w:val="9A1C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5088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161"/>
    <w:rsid w:val="002808B8"/>
    <w:rsid w:val="00A13ADC"/>
    <w:rsid w:val="00BE0D22"/>
    <w:rsid w:val="00C33161"/>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8A865"/>
  <w15:chartTrackingRefBased/>
  <w15:docId w15:val="{57F09D8C-BAB0-4C5C-8171-2C0B9C5B3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331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331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3316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3316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3316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331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331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331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331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331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331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331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331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331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331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331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331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33161"/>
    <w:rPr>
      <w:rFonts w:eastAsiaTheme="majorEastAsia" w:cstheme="majorBidi"/>
      <w:color w:val="272727" w:themeColor="text1" w:themeTint="D8"/>
    </w:rPr>
  </w:style>
  <w:style w:type="paragraph" w:styleId="Titel">
    <w:name w:val="Title"/>
    <w:basedOn w:val="Standaard"/>
    <w:next w:val="Standaard"/>
    <w:link w:val="TitelChar"/>
    <w:uiPriority w:val="10"/>
    <w:qFormat/>
    <w:rsid w:val="00C3316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331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331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331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331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33161"/>
    <w:rPr>
      <w:i/>
      <w:iCs/>
      <w:color w:val="404040" w:themeColor="text1" w:themeTint="BF"/>
    </w:rPr>
  </w:style>
  <w:style w:type="paragraph" w:styleId="Lijstalinea">
    <w:name w:val="List Paragraph"/>
    <w:basedOn w:val="Standaard"/>
    <w:uiPriority w:val="34"/>
    <w:qFormat/>
    <w:rsid w:val="00C33161"/>
    <w:pPr>
      <w:ind w:left="720"/>
      <w:contextualSpacing/>
    </w:pPr>
  </w:style>
  <w:style w:type="character" w:styleId="Intensievebenadrukking">
    <w:name w:val="Intense Emphasis"/>
    <w:basedOn w:val="Standaardalinea-lettertype"/>
    <w:uiPriority w:val="21"/>
    <w:qFormat/>
    <w:rsid w:val="00C33161"/>
    <w:rPr>
      <w:i/>
      <w:iCs/>
      <w:color w:val="0F4761" w:themeColor="accent1" w:themeShade="BF"/>
    </w:rPr>
  </w:style>
  <w:style w:type="paragraph" w:styleId="Duidelijkcitaat">
    <w:name w:val="Intense Quote"/>
    <w:basedOn w:val="Standaard"/>
    <w:next w:val="Standaard"/>
    <w:link w:val="DuidelijkcitaatChar"/>
    <w:uiPriority w:val="30"/>
    <w:qFormat/>
    <w:rsid w:val="00C331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33161"/>
    <w:rPr>
      <w:i/>
      <w:iCs/>
      <w:color w:val="0F4761" w:themeColor="accent1" w:themeShade="BF"/>
    </w:rPr>
  </w:style>
  <w:style w:type="character" w:styleId="Intensieveverwijzing">
    <w:name w:val="Intense Reference"/>
    <w:basedOn w:val="Standaardalinea-lettertype"/>
    <w:uiPriority w:val="32"/>
    <w:qFormat/>
    <w:rsid w:val="00C331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us.list-manage.com/F5oNvjgoJ5e?e=6c17b3f50f&amp;c2id=5f0c8987dbab297a1b4f04d82913220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797</Words>
  <Characters>4389</Characters>
  <Application>Microsoft Office Word</Application>
  <DocSecurity>0</DocSecurity>
  <Lines>36</Lines>
  <Paragraphs>10</Paragraphs>
  <ScaleCrop>false</ScaleCrop>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2026-10-08T18:39:00Z</dcterms:created>
  <dcterms:modified xsi:type="dcterms:W3CDTF">2026-10-08T18:40:00Z</dcterms:modified>
</cp:coreProperties>
</file>