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15667" w:rsidRPr="00015667" w14:paraId="49F6B284" w14:textId="77777777">
        <w:trPr>
          <w:jc w:val="center"/>
        </w:trPr>
        <w:tc>
          <w:tcPr>
            <w:tcW w:w="0" w:type="auto"/>
            <w:shd w:val="clear" w:color="auto" w:fill="04383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15667" w:rsidRPr="00015667" w14:paraId="525436C1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15667" w:rsidRPr="00015667" w14:paraId="09BD247F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15667" w:rsidRPr="00015667" w14:paraId="60077D16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015667" w:rsidRPr="00015667" w14:paraId="3746E662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4383F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25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50"/>
                                    </w:tblGrid>
                                    <w:tr w:rsidR="00015667" w:rsidRPr="00015667" w14:paraId="4EB63BD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35F9E440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  <w:r w:rsidRPr="00015667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5ECA991F" wp14:editId="716B2C4A">
                                                <wp:extent cx="3143250" cy="1047750"/>
                                                <wp:effectExtent l="0" t="0" r="0" b="0"/>
                                                <wp:docPr id="5" name="Afbeelding 8" descr="Afbeelding met tekst, Lettertype, Graphics, grafische vormgeving&#10;&#10;Door AI gegenereerde inhoud is mogelijk onjuist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" name="Afbeelding 8" descr="Afbeelding met tekst, Lettertype, Graphics, grafische vormgeving&#10;&#10;Door AI gegenereerde inhoud is mogelijk onjuist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14325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23C4EF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01041C" w14:textId="77777777" w:rsidR="00015667" w:rsidRPr="00015667" w:rsidRDefault="00015667" w:rsidP="000156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A56A9CF" w14:textId="77777777" w:rsidR="00015667" w:rsidRPr="00015667" w:rsidRDefault="00015667" w:rsidP="000156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382DDBC0" w14:textId="77777777" w:rsidR="00015667" w:rsidRPr="00015667" w:rsidRDefault="00015667" w:rsidP="00015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03C57A6F" w14:textId="77777777" w:rsidR="00015667" w:rsidRPr="00015667" w:rsidRDefault="00015667" w:rsidP="0001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15667" w:rsidRPr="00015667" w14:paraId="241F45EF" w14:textId="77777777">
        <w:trPr>
          <w:jc w:val="center"/>
        </w:trPr>
        <w:tc>
          <w:tcPr>
            <w:tcW w:w="0" w:type="auto"/>
            <w:shd w:val="clear" w:color="auto" w:fill="EFEBEB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15667" w:rsidRPr="00015667" w14:paraId="317234C3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15667" w:rsidRPr="00015667" w14:paraId="193B84B8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15667" w:rsidRPr="00015667" w14:paraId="0B888A6D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015667" w:rsidRPr="00015667" w14:paraId="0C2F15D5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FEBEB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015667" w:rsidRPr="00015667" w14:paraId="4EA8CC32" w14:textId="77777777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82B42A7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AE779A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015667" w:rsidRPr="00015667" w14:paraId="7A8F762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015667" w:rsidRPr="00015667" w14:paraId="4986828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015667" w:rsidRPr="00015667" w14:paraId="4E66A759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565396A" w14:textId="77777777" w:rsidR="00015667" w:rsidRPr="00015667" w:rsidRDefault="00015667" w:rsidP="00015667">
                                                <w:pPr>
                                                  <w:spacing w:after="0" w:line="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1758515B" w14:textId="77777777" w:rsidR="00015667" w:rsidRPr="00015667" w:rsidRDefault="00015667" w:rsidP="00015667">
                                                <w:pPr>
                                                  <w:spacing w:after="0" w:line="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3235CC3A" w14:textId="77777777" w:rsidR="00015667" w:rsidRPr="00015667" w:rsidRDefault="00015667" w:rsidP="0001566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54E8A170" w14:textId="77777777" w:rsidR="00015667" w:rsidRPr="00015667" w:rsidRDefault="00015667" w:rsidP="00015667">
                                                <w:pPr>
                                                  <w:spacing w:after="0" w:line="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B8633C1" w14:textId="77777777" w:rsidR="00015667" w:rsidRPr="00015667" w:rsidRDefault="00015667" w:rsidP="0001566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015667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sz w:val="30"/>
                                                    <w:szCs w:val="3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From tragedy to accountability: HRF brings Hind's killers before international justice</w:t>
                                                </w:r>
                                              </w:p>
                                              <w:p w14:paraId="667C6CCB" w14:textId="77777777" w:rsidR="00015667" w:rsidRPr="00015667" w:rsidRDefault="00015667" w:rsidP="0001566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32EE7FC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84AD9B9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015667" w:rsidRPr="00015667" w14:paraId="75A4DD0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015667" w:rsidRPr="00015667" w14:paraId="1D377EF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0" w:type="dxa"/>
                                            <w:bottom w:w="12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015667" w:rsidRPr="00015667" w14:paraId="09BC969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015667" w:rsidRPr="00015667" w14:paraId="3B7787B4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015667" w:rsidRPr="00015667" w14:paraId="4C84980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015667" w:rsidRPr="00015667" w14:paraId="77D31D7F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015667" w:rsidRPr="00015667" w14:paraId="2C8FAFDF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015667" w:rsidRPr="00015667" w14:paraId="54B977B6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015667" w:rsidRPr="00015667" w14:paraId="036AD59E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900"/>
                                                                                    </w:tblGrid>
                                                                                    <w:tr w:rsidR="00015667" w:rsidRPr="00015667" w14:paraId="3A652466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900"/>
                                                                                          </w:tblGrid>
                                                                                          <w:tr w:rsidR="00015667" w:rsidRPr="00015667" w14:paraId="4472F185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0" w:type="dxa"/>
                                                                                                  <w:bottom w:w="180" w:type="dxa"/>
                                                                                                  <w:right w:w="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425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8430"/>
                                                                                                </w:tblGrid>
                                                                                                <w:tr w:rsidR="00015667" w:rsidRPr="00015667" w14:paraId="48E7DDE4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6CB3CDB7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015667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3097B7C2" wp14:editId="11B89650">
                                                                                                            <wp:extent cx="5346700" cy="3003550"/>
                                                                                                            <wp:effectExtent l="0" t="0" r="6350" b="6350"/>
                                                                                                            <wp:docPr id="6" name="Afbeelding 7" descr="Afbeelding met Menselijk gezicht, kleding, persoon, peuter&#10;&#10;Door AI gegenereerde inhoud is mogelijk onjuist.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6" name="Afbeelding 7" descr="Afbeelding met Menselijk gezicht, kleding, persoon, peuter&#10;&#10;Door AI gegenereerde inhoud is mogelijk onjuist.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5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5346700" cy="30035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23849C6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08A844D4" w14:textId="77777777" w:rsidR="00015667" w:rsidRPr="00015667" w:rsidRDefault="00015667" w:rsidP="00015667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55323D69" w14:textId="77777777" w:rsidR="00015667" w:rsidRPr="00015667" w:rsidRDefault="00015667" w:rsidP="00015667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lang w:eastAsia="nl-NL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3491B42A" w14:textId="77777777" w:rsidR="00015667" w:rsidRPr="00015667" w:rsidRDefault="00015667" w:rsidP="00015667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lang w:eastAsia="nl-NL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A3273C1" w14:textId="77777777" w:rsidR="00015667" w:rsidRPr="00015667" w:rsidRDefault="00015667" w:rsidP="00015667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lang w:eastAsia="nl-NL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F5AC20D" w14:textId="77777777" w:rsidR="00015667" w:rsidRPr="00015667" w:rsidRDefault="00015667" w:rsidP="0001566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nl-NL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91F9ADA" w14:textId="77777777" w:rsidR="00015667" w:rsidRPr="00015667" w:rsidRDefault="00015667" w:rsidP="0001566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nl-NL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5C82D1E" w14:textId="77777777" w:rsidR="00015667" w:rsidRPr="00015667" w:rsidRDefault="00015667" w:rsidP="0001566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39DD9E2" w14:textId="77777777" w:rsidR="00015667" w:rsidRPr="00015667" w:rsidRDefault="00015667" w:rsidP="0001566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2EA9A8B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50FAE76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015667" w:rsidRPr="00015667" w14:paraId="31E400B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015667" w:rsidRPr="00015667" w14:paraId="163BD6F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0" w:type="dxa"/>
                                            <w:bottom w:w="12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015667" w:rsidRPr="00015667" w14:paraId="7CBBD74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015667" w:rsidRPr="00015667" w14:paraId="2F2B51E8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015667" w:rsidRPr="00015667" w14:paraId="2268963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015667" w:rsidRPr="00015667" w14:paraId="7197EAAB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015667" w:rsidRPr="00015667" w14:paraId="19234169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015667" w:rsidRPr="00015667" w14:paraId="4461813C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015667" w:rsidRPr="00015667" w14:paraId="4FBC8D12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900"/>
                                                                                    </w:tblGrid>
                                                                                    <w:tr w:rsidR="00015667" w:rsidRPr="00015667" w14:paraId="168530A3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900"/>
                                                                                          </w:tblGrid>
                                                                                          <w:tr w:rsidR="00015667" w:rsidRPr="00015667" w14:paraId="19F0B365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900"/>
                                                                                                </w:tblGrid>
                                                                                                <w:tr w:rsidR="00015667" w:rsidRPr="00015667" w14:paraId="5E53154B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900"/>
                                                                                                      </w:tblGrid>
                                                                                                      <w:tr w:rsidR="00015667" w:rsidRPr="00015667" w14:paraId="34C3348E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50C1230C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i/>
                                                                                                                <w:i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Brussels, October 2025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1C6A6FC8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3A4F1F21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0869F5CE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640797E1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The name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Hind Rajab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has become a global symbol — a child's voice echoing through the ruins of Gaza, asking for help where the world looked away. Her story embodies the innocence destroyed and the courage that now drives a worldwide pursuit of accountability.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125A8DD9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37008205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Last week, the Hind Rajab Foundation has filed a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120-page submission to the International Criminal Court (ICC)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naming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24 Israeli soldiers and commanders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responsible for Hind's killing, her family's execution, and the targeting of the paramedics who tried to save her. It is a case that stands not only for one child, but for every silenced victim of this genocide.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2988B888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7D1C1484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At the same time, HRF has lodged a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criminal complaint in Germany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against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Shimon Avi Zuckerman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, a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German-Israeli combat engineer turned "genocide influencer"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, who glorified the destruction of Palestinian homes and villages on social media — mocking justice while crimes unfolded in plain sight. His run of impunity must now come to an end.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394C075C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3FC40726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464CBF1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015667" w:rsidRPr="00015667" w14:paraId="3E8ABA6D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180" w:type="dxa"/>
                                                                                                  <w:bottom w:w="180" w:type="dxa"/>
                                                                                                  <w:right w:w="18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0" w:type="auto"/>
                                                                                                  <w:jc w:val="center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2911"/>
                                                                                                </w:tblGrid>
                                                                                                <w:tr w:rsidR="00015667" w:rsidRPr="00015667" w14:paraId="381709C4" w14:textId="77777777">
                                                                                                  <w:trPr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shd w:val="clear" w:color="auto" w:fill="FFF960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421EF12C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jc w:val="center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hyperlink r:id="rId6" w:tgtFrame="_blank" w:history="1">
                                                                                                        <w:r w:rsidRPr="00015667">
                                                                                                          <w:rPr>
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<w:b/>
                                                                                                            <w:bCs/>
                                                                                                            <w:color w:val="343840"/>
                                                                                                            <w:kern w:val="0"/>
                                                                                                            <w:sz w:val="27"/>
                                                                                                            <w:szCs w:val="27"/>
                                                                                                            <w:u w:val="single"/>
  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  <w:shd w:val="clear" w:color="auto" w:fill="FFF960"/>
                                                                                                            <w:lang w:eastAsia="nl-NL"/>
                                                                                                            <w14:ligatures w14:val="none"/>
                                                                                                          </w:rPr>
                                                                                                          <w:t>SUPPORT OUR WORK</w:t>
                                                                                                        </w:r>
                                                                                                      </w:hyperlink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6DE6371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vanish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0" w:type="auto"/>
                                                                                                  <w:jc w:val="center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6"/>
                                                                                                </w:tblGrid>
                                                                                                <w:tr w:rsidR="00015667" w:rsidRPr="00015667" w14:paraId="3323CB54" w14:textId="77777777">
                                                                                                  <w:trPr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vAlign w:val="center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7C99CB93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jc w:val="center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7F3C11FB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6B1EC555" w14:textId="77777777" w:rsidR="00015667" w:rsidRPr="00015667" w:rsidRDefault="00015667" w:rsidP="00015667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0EA7A047" w14:textId="77777777" w:rsidR="00015667" w:rsidRPr="00015667" w:rsidRDefault="00015667" w:rsidP="00015667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lang w:eastAsia="nl-NL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0F7CDE1C" w14:textId="77777777" w:rsidR="00015667" w:rsidRPr="00015667" w:rsidRDefault="00015667" w:rsidP="00015667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lang w:eastAsia="nl-NL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BA7A2F3" w14:textId="77777777" w:rsidR="00015667" w:rsidRPr="00015667" w:rsidRDefault="00015667" w:rsidP="00015667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lang w:eastAsia="nl-NL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89119CE" w14:textId="77777777" w:rsidR="00015667" w:rsidRPr="00015667" w:rsidRDefault="00015667" w:rsidP="0001566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nl-NL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C12A59E" w14:textId="77777777" w:rsidR="00015667" w:rsidRPr="00015667" w:rsidRDefault="00015667" w:rsidP="0001566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nl-NL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1575A2E" w14:textId="77777777" w:rsidR="00015667" w:rsidRPr="00015667" w:rsidRDefault="00015667" w:rsidP="0001566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BF1F7CA" w14:textId="77777777" w:rsidR="00015667" w:rsidRPr="00015667" w:rsidRDefault="00015667" w:rsidP="0001566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D3F736C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B2AEAE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015667" w:rsidRPr="00015667" w14:paraId="6A0DD84F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015667" w:rsidRPr="00015667" w14:paraId="0D8E3929" w14:textId="77777777">
                                      <w:trPr>
                                        <w:trHeight w:val="20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2FCF6A1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43395FD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015667" w:rsidRPr="00015667" w14:paraId="257B96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015667" w:rsidRPr="00015667" w14:paraId="4A51B29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0" w:type="dxa"/>
                                            <w:bottom w:w="12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015667" w:rsidRPr="00015667" w14:paraId="13130DE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015667" w:rsidRPr="00015667" w14:paraId="2EA34010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015667" w:rsidRPr="00015667" w14:paraId="0DFC88B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015667" w:rsidRPr="00015667" w14:paraId="75FF5932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015667" w:rsidRPr="00015667" w14:paraId="142F2911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015667" w:rsidRPr="00015667" w14:paraId="0B8481A2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015667" w:rsidRPr="00015667" w14:paraId="62D753A4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4950"/>
                                                                                      <w:gridCol w:w="4950"/>
                                                                                    </w:tblGrid>
                                                                                    <w:tr w:rsidR="00015667" w:rsidRPr="00015667" w14:paraId="64E48DC3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015667" w:rsidRPr="00015667" w14:paraId="544C9EBC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015667" w:rsidRPr="00015667" w14:paraId="5955C55B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015667" w:rsidRPr="00015667" w14:paraId="7869A831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303040E4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46363DC6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Her Name Was Hind: Her Foundation Takes 24 Israeli Soldiers and Commanders to the ICC for Her Murder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29ECB1B1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0866584A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A810FEC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1A726F83" w14:textId="77777777" w:rsidR="00015667" w:rsidRPr="00015667" w:rsidRDefault="00015667" w:rsidP="00015667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015667" w:rsidRPr="00015667" w14:paraId="38C37328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015667" w:rsidRPr="00015667" w14:paraId="6DB0CE9D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015667" w:rsidRPr="00015667" w14:paraId="496687E0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332CA691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52FEE86F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Game Over Israel: How Israeli Football Culture Became a Weapon of Genocide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1827C969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D778832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2F33EF8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3D258ED0" w14:textId="77777777" w:rsidR="00015667" w:rsidRPr="00015667" w:rsidRDefault="00015667" w:rsidP="00015667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2F1F67A1" w14:textId="77777777" w:rsidR="00015667" w:rsidRPr="00015667" w:rsidRDefault="00015667" w:rsidP="00015667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lang w:eastAsia="nl-NL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79B0B7B5" w14:textId="77777777" w:rsidR="00015667" w:rsidRPr="00015667" w:rsidRDefault="00015667" w:rsidP="00015667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lang w:eastAsia="nl-NL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56DE676" w14:textId="77777777" w:rsidR="00015667" w:rsidRPr="00015667" w:rsidRDefault="00015667" w:rsidP="00015667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lang w:eastAsia="nl-NL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0472FBD" w14:textId="77777777" w:rsidR="00015667" w:rsidRPr="00015667" w:rsidRDefault="00015667" w:rsidP="0001566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nl-NL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00DD6F6" w14:textId="77777777" w:rsidR="00015667" w:rsidRPr="00015667" w:rsidRDefault="00015667" w:rsidP="0001566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nl-NL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C14A24D" w14:textId="77777777" w:rsidR="00015667" w:rsidRPr="00015667" w:rsidRDefault="00015667" w:rsidP="0001566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7DD625B" w14:textId="77777777" w:rsidR="00015667" w:rsidRPr="00015667" w:rsidRDefault="00015667" w:rsidP="0001566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D0956BF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B3CC5C3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015667" w:rsidRPr="00015667" w14:paraId="2F4C106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015667" w:rsidRPr="00015667" w14:paraId="755F5D1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0" w:type="dxa"/>
                                            <w:bottom w:w="12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015667" w:rsidRPr="00015667" w14:paraId="1A73D740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015667" w:rsidRPr="00015667" w14:paraId="42547BF7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015667" w:rsidRPr="00015667" w14:paraId="5CD363F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015667" w:rsidRPr="00015667" w14:paraId="4BE37363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015667" w:rsidRPr="00015667" w14:paraId="3B92A3D6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015667" w:rsidRPr="00015667" w14:paraId="4C9B5533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015667" w:rsidRPr="00015667" w14:paraId="6FC8325C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4950"/>
                                                                                      <w:gridCol w:w="4950"/>
                                                                                    </w:tblGrid>
                                                                                    <w:tr w:rsidR="00015667" w:rsidRPr="00015667" w14:paraId="4F4D9AE5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015667" w:rsidRPr="00015667" w14:paraId="6CC88355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0" w:type="dxa"/>
                                                                                                  <w:bottom w:w="180" w:type="dxa"/>
                                                                                                  <w:right w:w="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425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208"/>
                                                                                                </w:tblGrid>
                                                                                                <w:tr w:rsidR="00015667" w:rsidRPr="00015667" w14:paraId="070F122D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113DB32A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015667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5FF51561" wp14:editId="3B785097">
                                                                                                            <wp:extent cx="2667000" cy="2667000"/>
                                                                                                            <wp:effectExtent l="0" t="0" r="0" b="0"/>
                                                                                                            <wp:docPr id="7" name="Afbeelding 6" descr="Afbeelding met Menselijk gezicht, persoon, person, kleding&#10;&#10;Door AI gegenereerde inhoud is mogelijk onjuist.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7" name="Afbeelding 6" descr="Afbeelding met Menselijk gezicht, persoon, person, kleding&#10;&#10;Door AI gegenereerde inhoud is mogelijk onjuist.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7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667000" cy="26670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838F980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636339EE" w14:textId="77777777" w:rsidR="00015667" w:rsidRPr="00015667" w:rsidRDefault="00015667" w:rsidP="00015667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015667" w:rsidRPr="00015667" w14:paraId="3DB92B36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0" w:type="dxa"/>
                                                                                                  <w:bottom w:w="180" w:type="dxa"/>
                                                                                                  <w:right w:w="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425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208"/>
                                                                                                </w:tblGrid>
                                                                                                <w:tr w:rsidR="00015667" w:rsidRPr="00015667" w14:paraId="02977644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70B24895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015667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790D74A4" wp14:editId="2CF782AC">
                                                                                                            <wp:extent cx="2667000" cy="2667000"/>
                                                                                                            <wp:effectExtent l="0" t="0" r="0" b="0"/>
                                                                                                            <wp:docPr id="8" name="Afbeelding 5" descr="Afbeelding met persoon, Menselijk gezicht, kleding, militair uniform&#10;&#10;Door AI gegenereerde inhoud is mogelijk onjuist.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8" name="Afbeelding 5" descr="Afbeelding met persoon, Menselijk gezicht, kleding, militair uniform&#10;&#10;Door AI gegenereerde inhoud is mogelijk onjuist.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8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667000" cy="26670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7A0C52E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03BB9B9D" w14:textId="77777777" w:rsidR="00015667" w:rsidRPr="00015667" w:rsidRDefault="00015667" w:rsidP="00015667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6F3C1A41" w14:textId="77777777" w:rsidR="00015667" w:rsidRPr="00015667" w:rsidRDefault="00015667" w:rsidP="00015667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lang w:eastAsia="nl-NL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6E40F246" w14:textId="77777777" w:rsidR="00015667" w:rsidRPr="00015667" w:rsidRDefault="00015667" w:rsidP="00015667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lang w:eastAsia="nl-NL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E206369" w14:textId="77777777" w:rsidR="00015667" w:rsidRPr="00015667" w:rsidRDefault="00015667" w:rsidP="00015667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lang w:eastAsia="nl-NL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3A429C7" w14:textId="77777777" w:rsidR="00015667" w:rsidRPr="00015667" w:rsidRDefault="00015667" w:rsidP="0001566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nl-NL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FCE6A5D" w14:textId="77777777" w:rsidR="00015667" w:rsidRPr="00015667" w:rsidRDefault="00015667" w:rsidP="0001566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nl-NL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4AF40C4" w14:textId="77777777" w:rsidR="00015667" w:rsidRPr="00015667" w:rsidRDefault="00015667" w:rsidP="0001566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E2487A0" w14:textId="77777777" w:rsidR="00015667" w:rsidRPr="00015667" w:rsidRDefault="00015667" w:rsidP="0001566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91568B8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682498A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015667" w:rsidRPr="00015667" w14:paraId="4F230A6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015667" w:rsidRPr="00015667" w14:paraId="2BFE02F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0" w:type="dxa"/>
                                            <w:bottom w:w="12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015667" w:rsidRPr="00015667" w14:paraId="72006DB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015667" w:rsidRPr="00015667" w14:paraId="43706A73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015667" w:rsidRPr="00015667" w14:paraId="0E07E6D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015667" w:rsidRPr="00015667" w14:paraId="2CF9C67C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015667" w:rsidRPr="00015667" w14:paraId="76AA52D2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015667" w:rsidRPr="00015667" w14:paraId="75B4ADE9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015667" w:rsidRPr="00015667" w14:paraId="0C4CC9D7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4950"/>
                                                                                      <w:gridCol w:w="4950"/>
                                                                                    </w:tblGrid>
                                                                                    <w:tr w:rsidR="00015667" w:rsidRPr="00015667" w14:paraId="72D90319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015667" w:rsidRPr="00015667" w14:paraId="42B5761D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015667" w:rsidRPr="00015667" w14:paraId="2CA085B9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015667" w:rsidRPr="00015667" w14:paraId="34A2254C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141EB82F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798C9858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i/>
                                                                                                                <w:i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The Hague, 21 October 2025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21BD6DCB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7B29C81A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0CEE98F7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The Hind Rajab Foundation has submitted a new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120-page Article 15 filing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to the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International Criminal Court (ICC)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in The Hague, naming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24 Israeli soldiers and commanders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responsible for the killing of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six-year-old Hind Rajab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, her family members, and two Palestinian Red Crescent paramedics who tried to rescue her.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386EF799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141D8772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This landmark submission builds on months of investigation and evidence collection by HRF's legal and research teams. It establishes a direct chain of command within the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401st Armoured Brigade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and presents clear proof of deliberate targeting of civilians — acts amounting to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war crimes, crimes against humanity, and genocide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under the Rome Statute.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4BE1D23E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314B6659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hyperlink r:id="rId9" w:tgtFrame="_blank" w:history="1">
                                                                                                              <w:r w:rsidRPr="00015667">
                                                                                                                <w:rPr>
  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  <w:color w:val="DD4515"/>
                                                                                                                  <w:kern w:val="0"/>
                                                                                                                  <w:u w:val="single"/>
                                                                                                                  <w:lang w:eastAsia="nl-NL"/>
                                                                                                                  <w14:ligatures w14:val="none"/>
                                                                                                                </w:rPr>
                                                                                                                <w:t>More Information</w:t>
                                                                                                              </w:r>
                                                                                                            </w:hyperlink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4B7D9A98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2536CF25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46810ECD" w14:textId="77777777" w:rsidR="00015667" w:rsidRPr="00015667" w:rsidRDefault="00015667" w:rsidP="00015667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015667" w:rsidRPr="00015667" w14:paraId="0B198E5E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950"/>
                                                                                                </w:tblGrid>
                                                                                                <w:tr w:rsidR="00015667" w:rsidRPr="00015667" w14:paraId="6BE7D528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950"/>
                                                                                                      </w:tblGrid>
                                                                                                      <w:tr w:rsidR="00015667" w:rsidRPr="00015667" w14:paraId="7CC8370B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180" w:type="dxa"/>
                                                                                                              <w:left w:w="36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6021A743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i/>
                                                                                                                <w:i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Karlsruhe, 24 October 2025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061A988C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455AF938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4E17A253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The Hind Rajab Foundation has filed a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criminal complaint with the German Federal Prosecutor General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against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Shimon Avi Zuckerman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, a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German-Israeli dual national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who served as a combat engineer in Israel's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8219 Engineer Battalion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during the assault on Gaza.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7BBB20D7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54E7DE60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The complaint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accuses Zuckerman of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war crimes, crimes against humanity, and genocide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under Germany's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Code of Crimes Against International Law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. It is supported by extensive visual and digital evidence showing Zuckerman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personally participating in and celebrating the destruction of civilian infrastructure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in Gaza, including the complete demolition of the town of 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Khuza'a</w:t>
                                                                                                            </w:r>
                                                                                                            <w:r w:rsidRPr="00015667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5E4AF5E5" w14:textId="77777777" w:rsidR="00015667" w:rsidRPr="00015667" w:rsidRDefault="00015667" w:rsidP="00015667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343840"/>
                                                                                                                <w:kern w:val="0"/>
                                                                                                                <w:lang w:eastAsia="nl-NL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27F48D92" w14:textId="77777777" w:rsidR="00015667" w:rsidRPr="00015667" w:rsidRDefault="00015667" w:rsidP="00015667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7E9456F" w14:textId="77777777" w:rsidR="00015667" w:rsidRPr="00015667" w:rsidRDefault="00015667" w:rsidP="00015667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6E7753DC" w14:textId="77777777" w:rsidR="00015667" w:rsidRPr="00015667" w:rsidRDefault="00015667" w:rsidP="00015667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0A58D0BE" w14:textId="77777777" w:rsidR="00015667" w:rsidRPr="00015667" w:rsidRDefault="00015667" w:rsidP="00015667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lang w:eastAsia="nl-NL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78E7F526" w14:textId="77777777" w:rsidR="00015667" w:rsidRPr="00015667" w:rsidRDefault="00015667" w:rsidP="00015667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lang w:eastAsia="nl-NL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F80AE45" w14:textId="77777777" w:rsidR="00015667" w:rsidRPr="00015667" w:rsidRDefault="00015667" w:rsidP="00015667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lang w:eastAsia="nl-NL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F38469C" w14:textId="77777777" w:rsidR="00015667" w:rsidRPr="00015667" w:rsidRDefault="00015667" w:rsidP="0001566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nl-NL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540479C" w14:textId="77777777" w:rsidR="00015667" w:rsidRPr="00015667" w:rsidRDefault="00015667" w:rsidP="0001566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nl-NL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0309928" w14:textId="77777777" w:rsidR="00015667" w:rsidRPr="00015667" w:rsidRDefault="00015667" w:rsidP="0001566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AB08C3A" w14:textId="77777777" w:rsidR="00015667" w:rsidRPr="00015667" w:rsidRDefault="00015667" w:rsidP="0001566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57E5E8D" w14:textId="77777777" w:rsidR="00015667" w:rsidRPr="00015667" w:rsidRDefault="00015667" w:rsidP="0001566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AC3A879" w14:textId="77777777" w:rsidR="00015667" w:rsidRPr="00015667" w:rsidRDefault="00015667" w:rsidP="0001566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526F67" w14:textId="77777777" w:rsidR="00015667" w:rsidRPr="00015667" w:rsidRDefault="00015667" w:rsidP="000156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033406E" w14:textId="77777777" w:rsidR="00015667" w:rsidRPr="00015667" w:rsidRDefault="00015667" w:rsidP="000156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1B5F48A2" w14:textId="77777777" w:rsidR="00015667" w:rsidRPr="00015667" w:rsidRDefault="00015667" w:rsidP="00015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055EE261" w14:textId="77777777" w:rsidR="00015667" w:rsidRPr="00015667" w:rsidRDefault="00015667" w:rsidP="0001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7B065A23" w14:textId="77777777" w:rsidR="00015667" w:rsidRDefault="00015667"/>
    <w:sectPr w:rsidR="00015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67"/>
    <w:rsid w:val="00015667"/>
    <w:rsid w:val="009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0C39"/>
  <w15:chartTrackingRefBased/>
  <w15:docId w15:val="{A6566460-93FC-46EC-9887-A38EF074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5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5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5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5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56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56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56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56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56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56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5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56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56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56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56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5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ndrajabfoundation.us12.list-manage.com/track/click?u=3062ea7ff763d1960d0768e27&amp;id=c9ea13af86&amp;e=6c17b3f50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hindrajabfoundation.us12.list-manage.com/track/click?u=3062ea7ff763d1960d0768e27&amp;id=ae12dcb9d7&amp;e=6c17b3f50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2025-10-31T07:50:00Z</dcterms:created>
  <dcterms:modified xsi:type="dcterms:W3CDTF">2025-10-31T07:50:00Z</dcterms:modified>
</cp:coreProperties>
</file>